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AE89" w14:textId="652AF913" w:rsidR="00985A31" w:rsidRDefault="00362A1E" w:rsidP="32CE6B62">
      <w:pPr>
        <w:pStyle w:val="BodyText"/>
        <w:spacing w:before="2"/>
      </w:pPr>
      <w:r>
        <w:rPr>
          <w:noProof/>
        </w:rPr>
        <w:drawing>
          <wp:inline distT="0" distB="0" distL="0" distR="0" wp14:anchorId="1C6818E3" wp14:editId="60BBBE1A">
            <wp:extent cx="2589794" cy="1078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89794" cy="1078407"/>
                    </a:xfrm>
                    <a:prstGeom prst="rect">
                      <a:avLst/>
                    </a:prstGeom>
                  </pic:spPr>
                </pic:pic>
              </a:graphicData>
            </a:graphic>
          </wp:inline>
        </w:drawing>
      </w:r>
      <w:r w:rsidR="32CE6B62">
        <w:rPr>
          <w:noProof/>
        </w:rPr>
        <w:drawing>
          <wp:anchor distT="0" distB="0" distL="114300" distR="114300" simplePos="0" relativeHeight="251658240" behindDoc="0" locked="0" layoutInCell="1" allowOverlap="1" wp14:anchorId="1B4C48C7" wp14:editId="3A81C9F2">
            <wp:simplePos x="0" y="0"/>
            <wp:positionH relativeFrom="column">
              <wp:align>right</wp:align>
            </wp:positionH>
            <wp:positionV relativeFrom="paragraph">
              <wp:posOffset>0</wp:posOffset>
            </wp:positionV>
            <wp:extent cx="1248587" cy="1235256"/>
            <wp:effectExtent l="0" t="0" r="0" b="0"/>
            <wp:wrapSquare wrapText="bothSides"/>
            <wp:docPr id="1895745364" name="Picture 1895745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587" cy="1235256"/>
                    </a:xfrm>
                    <a:prstGeom prst="rect">
                      <a:avLst/>
                    </a:prstGeom>
                  </pic:spPr>
                </pic:pic>
              </a:graphicData>
            </a:graphic>
            <wp14:sizeRelH relativeFrom="page">
              <wp14:pctWidth>0</wp14:pctWidth>
            </wp14:sizeRelH>
            <wp14:sizeRelV relativeFrom="page">
              <wp14:pctHeight>0</wp14:pctHeight>
            </wp14:sizeRelV>
          </wp:anchor>
        </w:drawing>
      </w:r>
    </w:p>
    <w:p w14:paraId="11769598" w14:textId="7F0A098E" w:rsidR="00362A1E" w:rsidRDefault="00362A1E" w:rsidP="4118244B">
      <w:pPr>
        <w:pStyle w:val="Title"/>
        <w:spacing w:line="259" w:lineRule="auto"/>
        <w:ind w:left="0"/>
        <w:rPr>
          <w:sz w:val="28"/>
          <w:szCs w:val="28"/>
        </w:rPr>
      </w:pPr>
      <w:r w:rsidRPr="6E1D0FE0">
        <w:rPr>
          <w:sz w:val="28"/>
          <w:szCs w:val="28"/>
        </w:rPr>
        <w:t>General Council Meeting Agenda</w:t>
      </w:r>
      <w:r w:rsidR="75AEDBD3" w:rsidRPr="6E1D0FE0">
        <w:rPr>
          <w:sz w:val="28"/>
          <w:szCs w:val="28"/>
        </w:rPr>
        <w:t xml:space="preserve">: </w:t>
      </w:r>
      <w:r w:rsidR="3754BFBF" w:rsidRPr="6E1D0FE0">
        <w:rPr>
          <w:sz w:val="28"/>
          <w:szCs w:val="28"/>
        </w:rPr>
        <w:t>February</w:t>
      </w:r>
      <w:r w:rsidR="740FB074" w:rsidRPr="6E1D0FE0">
        <w:rPr>
          <w:sz w:val="28"/>
          <w:szCs w:val="28"/>
        </w:rPr>
        <w:t xml:space="preserve"> 1</w:t>
      </w:r>
      <w:r w:rsidR="180E0C43" w:rsidRPr="6E1D0FE0">
        <w:rPr>
          <w:sz w:val="28"/>
          <w:szCs w:val="28"/>
        </w:rPr>
        <w:t>5</w:t>
      </w:r>
      <w:r w:rsidR="740FB074" w:rsidRPr="6E1D0FE0">
        <w:rPr>
          <w:sz w:val="28"/>
          <w:szCs w:val="28"/>
        </w:rPr>
        <w:t>, 2024</w:t>
      </w:r>
    </w:p>
    <w:p w14:paraId="44C337EF" w14:textId="77777777" w:rsidR="00985A31" w:rsidRDefault="00362A1E">
      <w:pPr>
        <w:pStyle w:val="Heading1"/>
        <w:spacing w:before="269"/>
        <w:ind w:left="0" w:right="7922" w:firstLine="0"/>
        <w:jc w:val="right"/>
      </w:pPr>
      <w:r>
        <w:rPr>
          <w:u w:val="single"/>
        </w:rPr>
        <w:t>General Council</w:t>
      </w:r>
      <w:r>
        <w:rPr>
          <w:spacing w:val="-13"/>
          <w:u w:val="single"/>
        </w:rPr>
        <w:t xml:space="preserve"> </w:t>
      </w:r>
      <w:r>
        <w:rPr>
          <w:u w:val="single"/>
        </w:rPr>
        <w:t>Meeting</w:t>
      </w:r>
    </w:p>
    <w:p w14:paraId="58C67563" w14:textId="41C62FF3" w:rsidR="00985A31" w:rsidRDefault="00362A1E" w:rsidP="4118244B">
      <w:pPr>
        <w:pStyle w:val="ListParagraph"/>
        <w:numPr>
          <w:ilvl w:val="0"/>
          <w:numId w:val="4"/>
        </w:numPr>
        <w:tabs>
          <w:tab w:val="left" w:pos="1170"/>
        </w:tabs>
        <w:spacing w:before="40"/>
        <w:ind w:right="5580" w:hanging="750"/>
      </w:pPr>
      <w:r w:rsidRPr="49600071">
        <w:t>Call to</w:t>
      </w:r>
      <w:r w:rsidRPr="49600071">
        <w:rPr>
          <w:spacing w:val="-5"/>
        </w:rPr>
        <w:t xml:space="preserve"> </w:t>
      </w:r>
      <w:r w:rsidR="58912B34" w:rsidRPr="49600071">
        <w:rPr>
          <w:spacing w:val="-5"/>
        </w:rPr>
        <w:t>Order and sign in!</w:t>
      </w:r>
    </w:p>
    <w:p w14:paraId="50924C74" w14:textId="77777777" w:rsidR="00985A31" w:rsidRDefault="00362A1E">
      <w:pPr>
        <w:pStyle w:val="Heading1"/>
        <w:numPr>
          <w:ilvl w:val="0"/>
          <w:numId w:val="4"/>
        </w:numPr>
        <w:tabs>
          <w:tab w:val="left" w:pos="1199"/>
          <w:tab w:val="left" w:pos="1201"/>
        </w:tabs>
        <w:spacing w:before="56"/>
        <w:rPr>
          <w:b w:val="0"/>
          <w:bCs w:val="0"/>
        </w:rPr>
      </w:pPr>
      <w:r>
        <w:rPr>
          <w:b w:val="0"/>
          <w:bCs w:val="0"/>
        </w:rPr>
        <w:t>Executive Board</w:t>
      </w:r>
      <w:r>
        <w:rPr>
          <w:b w:val="0"/>
          <w:bCs w:val="0"/>
          <w:spacing w:val="-2"/>
        </w:rPr>
        <w:t xml:space="preserve"> </w:t>
      </w:r>
      <w:r>
        <w:rPr>
          <w:b w:val="0"/>
          <w:bCs w:val="0"/>
        </w:rPr>
        <w:t>Reports</w:t>
      </w:r>
    </w:p>
    <w:p w14:paraId="178BD0CA" w14:textId="75CEDB26" w:rsidR="00985A31" w:rsidRDefault="00362A1E" w:rsidP="49600071">
      <w:pPr>
        <w:pStyle w:val="ListParagraph"/>
        <w:numPr>
          <w:ilvl w:val="1"/>
          <w:numId w:val="4"/>
        </w:numPr>
        <w:tabs>
          <w:tab w:val="left" w:pos="1561"/>
        </w:tabs>
        <w:spacing w:before="41"/>
        <w:ind w:left="1560" w:hanging="361"/>
      </w:pPr>
      <w:r w:rsidRPr="49600071">
        <w:t xml:space="preserve">President Lacey </w:t>
      </w:r>
      <w:proofErr w:type="spellStart"/>
      <w:r w:rsidRPr="49600071">
        <w:t>Rzodkiewicz</w:t>
      </w:r>
      <w:proofErr w:type="spellEnd"/>
      <w:r w:rsidRPr="49600071">
        <w:rPr>
          <w:spacing w:val="-3"/>
        </w:rPr>
        <w:t xml:space="preserve"> </w:t>
      </w:r>
      <w:r w:rsidRPr="49600071">
        <w:t>(</w:t>
      </w:r>
      <w:hyperlink r:id="rId9">
        <w:r w:rsidR="00632F05" w:rsidRPr="4965AAAA">
          <w:rPr>
            <w:rStyle w:val="Hyperlink"/>
          </w:rPr>
          <w:t>ldr27@pitt.edu</w:t>
        </w:r>
      </w:hyperlink>
      <w:r w:rsidRPr="49600071">
        <w:t>)</w:t>
      </w:r>
      <w:r w:rsidR="79311A28" w:rsidRPr="49600071">
        <w:t>:</w:t>
      </w:r>
    </w:p>
    <w:p w14:paraId="53BD0F2D" w14:textId="587D4960" w:rsidR="29D25098" w:rsidRDefault="29D25098" w:rsidP="6E1D0FE0">
      <w:pPr>
        <w:pStyle w:val="ListParagraph"/>
        <w:numPr>
          <w:ilvl w:val="2"/>
          <w:numId w:val="4"/>
        </w:numPr>
        <w:tabs>
          <w:tab w:val="left" w:pos="1561"/>
        </w:tabs>
        <w:spacing w:before="41" w:line="259" w:lineRule="auto"/>
      </w:pPr>
      <w:r>
        <w:t xml:space="preserve">Seeking information on intermittent master’s degrees </w:t>
      </w:r>
    </w:p>
    <w:p w14:paraId="0E2CC155" w14:textId="35BA85C4" w:rsidR="29D25098" w:rsidRDefault="29D25098" w:rsidP="6E1D0FE0">
      <w:pPr>
        <w:pStyle w:val="ListParagraph"/>
        <w:numPr>
          <w:ilvl w:val="3"/>
          <w:numId w:val="4"/>
        </w:numPr>
        <w:tabs>
          <w:tab w:val="left" w:pos="1561"/>
        </w:tabs>
        <w:spacing w:before="41" w:line="259" w:lineRule="auto"/>
      </w:pPr>
      <w:r>
        <w:t xml:space="preserve">Uncommon in some depts, common in others </w:t>
      </w:r>
    </w:p>
    <w:p w14:paraId="233D1D0C" w14:textId="7F1DA616" w:rsidR="29D25098" w:rsidRDefault="29D25098" w:rsidP="6E1D0FE0">
      <w:pPr>
        <w:pStyle w:val="ListParagraph"/>
        <w:numPr>
          <w:ilvl w:val="3"/>
          <w:numId w:val="4"/>
        </w:numPr>
        <w:tabs>
          <w:tab w:val="left" w:pos="1561"/>
        </w:tabs>
        <w:spacing w:before="41" w:line="259" w:lineRule="auto"/>
      </w:pPr>
      <w:r>
        <w:t xml:space="preserve">Do all require reapplication to the graduate program for continued dissertation work? </w:t>
      </w:r>
    </w:p>
    <w:p w14:paraId="59BE49DD" w14:textId="1ADD5727" w:rsidR="29D25098" w:rsidRDefault="29D25098" w:rsidP="6E1D0FE0">
      <w:pPr>
        <w:pStyle w:val="ListParagraph"/>
        <w:numPr>
          <w:ilvl w:val="4"/>
          <w:numId w:val="4"/>
        </w:numPr>
        <w:tabs>
          <w:tab w:val="left" w:pos="1561"/>
        </w:tabs>
        <w:spacing w:before="41" w:line="259" w:lineRule="auto"/>
      </w:pPr>
      <w:r>
        <w:t xml:space="preserve">Particularly difficult for international students who may not be able to receive electronic transcripts or would need to retake English proficiency </w:t>
      </w:r>
      <w:proofErr w:type="gramStart"/>
      <w:r>
        <w:t>exams</w:t>
      </w:r>
      <w:proofErr w:type="gramEnd"/>
    </w:p>
    <w:p w14:paraId="119E62C2" w14:textId="59E6D73C" w:rsidR="1F19510A" w:rsidRDefault="1F19510A" w:rsidP="4965AAAA">
      <w:pPr>
        <w:pStyle w:val="ListParagraph"/>
        <w:numPr>
          <w:ilvl w:val="2"/>
          <w:numId w:val="4"/>
        </w:numPr>
        <w:tabs>
          <w:tab w:val="left" w:pos="1561"/>
        </w:tabs>
        <w:spacing w:before="41"/>
      </w:pPr>
      <w:r>
        <w:t>Upcoming elections:</w:t>
      </w:r>
    </w:p>
    <w:p w14:paraId="71CEA896" w14:textId="79AAE784" w:rsidR="1F19510A" w:rsidRDefault="1F19510A" w:rsidP="6E1D0FE0">
      <w:pPr>
        <w:pStyle w:val="ListParagraph"/>
        <w:numPr>
          <w:ilvl w:val="3"/>
          <w:numId w:val="4"/>
        </w:numPr>
        <w:tabs>
          <w:tab w:val="left" w:pos="1561"/>
        </w:tabs>
        <w:spacing w:before="41"/>
        <w:rPr>
          <w:b/>
          <w:bCs/>
        </w:rPr>
      </w:pPr>
      <w:r>
        <w:t xml:space="preserve">Available positions: President, Vice President, </w:t>
      </w:r>
      <w:r w:rsidR="7C30342F">
        <w:t xml:space="preserve">VP of Programming, </w:t>
      </w:r>
      <w:r>
        <w:t>GPSG Representative</w:t>
      </w:r>
      <w:r w:rsidR="13464F6C">
        <w:t xml:space="preserve">, Teaching Award Chair, DEI Chair, </w:t>
      </w:r>
      <w:r w:rsidR="13464F6C" w:rsidRPr="6E1D0FE0">
        <w:rPr>
          <w:b/>
          <w:bCs/>
        </w:rPr>
        <w:t>SUMMER RESEARCH GRANTS CHAIR</w:t>
      </w:r>
      <w:r w:rsidR="7BF90F7E" w:rsidRPr="6E1D0FE0">
        <w:rPr>
          <w:b/>
          <w:bCs/>
        </w:rPr>
        <w:t xml:space="preserve"> (Work mainly in Spring and that is all)</w:t>
      </w:r>
    </w:p>
    <w:p w14:paraId="777395B5" w14:textId="268DC170" w:rsidR="3430342A" w:rsidRDefault="3430342A" w:rsidP="6E1D0FE0">
      <w:pPr>
        <w:pStyle w:val="ListParagraph"/>
        <w:numPr>
          <w:ilvl w:val="3"/>
          <w:numId w:val="4"/>
        </w:numPr>
        <w:tabs>
          <w:tab w:val="left" w:pos="1561"/>
        </w:tabs>
        <w:spacing w:before="41"/>
      </w:pPr>
      <w:r>
        <w:t>Open from 14 Feb-14 March, election from 15 March-20 March</w:t>
      </w:r>
    </w:p>
    <w:p w14:paraId="02C17B72" w14:textId="7A3BDA95" w:rsidR="1368FBE8" w:rsidRDefault="1368FBE8" w:rsidP="6E1D0FE0">
      <w:pPr>
        <w:pStyle w:val="ListParagraph"/>
        <w:numPr>
          <w:ilvl w:val="3"/>
          <w:numId w:val="4"/>
        </w:numPr>
        <w:tabs>
          <w:tab w:val="left" w:pos="1561"/>
        </w:tabs>
        <w:spacing w:before="41"/>
        <w:rPr>
          <w:rFonts w:ascii="Helvetica Neue" w:eastAsia="Helvetica Neue" w:hAnsi="Helvetica Neue" w:cs="Helvetica Neue"/>
          <w:color w:val="32363A"/>
          <w:sz w:val="21"/>
          <w:szCs w:val="21"/>
        </w:rPr>
      </w:pPr>
      <w:r>
        <w:t>Nominate here:</w:t>
      </w:r>
      <w:r w:rsidRPr="6E1D0FE0">
        <w:rPr>
          <w:b/>
          <w:bCs/>
        </w:rPr>
        <w:t xml:space="preserve"> </w:t>
      </w:r>
      <w:hyperlink r:id="rId10">
        <w:r w:rsidRPr="6E1D0FE0">
          <w:rPr>
            <w:rStyle w:val="Hyperlink"/>
            <w:rFonts w:ascii="Helvetica Neue" w:eastAsia="Helvetica Neue" w:hAnsi="Helvetica Neue" w:cs="Helvetica Neue"/>
            <w:sz w:val="21"/>
            <w:szCs w:val="21"/>
          </w:rPr>
          <w:t>https://pitt.co1.qualtrics.com/jfe/form/SV_3P3nnM7N1DQjPVA</w:t>
        </w:r>
      </w:hyperlink>
    </w:p>
    <w:p w14:paraId="0E9E531A" w14:textId="342C7988" w:rsidR="1F19510A" w:rsidRDefault="1F19510A" w:rsidP="4965AAAA">
      <w:pPr>
        <w:pStyle w:val="ListParagraph"/>
        <w:numPr>
          <w:ilvl w:val="2"/>
          <w:numId w:val="4"/>
        </w:numPr>
        <w:tabs>
          <w:tab w:val="left" w:pos="1561"/>
        </w:tabs>
        <w:spacing w:before="41"/>
      </w:pPr>
      <w:r>
        <w:t>Statement on unionization</w:t>
      </w:r>
      <w:r w:rsidR="1A7290C5">
        <w:t xml:space="preserve">: new business! Hold </w:t>
      </w:r>
      <w:proofErr w:type="gramStart"/>
      <w:r w:rsidR="1A7290C5">
        <w:t>tight</w:t>
      </w:r>
      <w:proofErr w:type="gramEnd"/>
    </w:p>
    <w:p w14:paraId="17E7780A" w14:textId="30751FEC" w:rsidR="00985A31" w:rsidRPr="006D6596" w:rsidRDefault="00362A1E" w:rsidP="3F710550">
      <w:pPr>
        <w:pStyle w:val="Heading1"/>
        <w:numPr>
          <w:ilvl w:val="1"/>
          <w:numId w:val="4"/>
        </w:numPr>
        <w:tabs>
          <w:tab w:val="left" w:pos="1560"/>
        </w:tabs>
        <w:ind w:left="1560"/>
        <w:rPr>
          <w:b w:val="0"/>
          <w:bCs w:val="0"/>
          <w:color w:val="1F2021"/>
          <w:sz w:val="21"/>
          <w:szCs w:val="21"/>
        </w:rPr>
      </w:pPr>
      <w:r>
        <w:rPr>
          <w:b w:val="0"/>
          <w:bCs w:val="0"/>
        </w:rPr>
        <w:t xml:space="preserve">Vice President </w:t>
      </w:r>
      <w:r w:rsidR="3254640A">
        <w:rPr>
          <w:b w:val="0"/>
          <w:bCs w:val="0"/>
        </w:rPr>
        <w:t>Payne Banister</w:t>
      </w:r>
      <w:r>
        <w:rPr>
          <w:b w:val="0"/>
          <w:bCs w:val="0"/>
          <w:spacing w:val="-5"/>
        </w:rPr>
        <w:t xml:space="preserve"> </w:t>
      </w:r>
      <w:r>
        <w:rPr>
          <w:b w:val="0"/>
          <w:bCs w:val="0"/>
        </w:rPr>
        <w:t>(</w:t>
      </w:r>
      <w:hyperlink r:id="rId11">
        <w:r w:rsidR="4813DF6B" w:rsidRPr="49600071">
          <w:rPr>
            <w:rStyle w:val="Hyperlink"/>
            <w:b w:val="0"/>
            <w:bCs w:val="0"/>
          </w:rPr>
          <w:t>wpb20@pitt.edu</w:t>
        </w:r>
      </w:hyperlink>
      <w:r>
        <w:rPr>
          <w:b w:val="0"/>
          <w:bCs w:val="0"/>
        </w:rPr>
        <w:t>):</w:t>
      </w:r>
    </w:p>
    <w:p w14:paraId="173280F5" w14:textId="52AD32A2" w:rsidR="00B1478B" w:rsidRPr="00434F4C" w:rsidRDefault="00362A1E" w:rsidP="00DC0482">
      <w:pPr>
        <w:pStyle w:val="ListParagraph"/>
        <w:numPr>
          <w:ilvl w:val="1"/>
          <w:numId w:val="4"/>
        </w:numPr>
        <w:tabs>
          <w:tab w:val="left" w:pos="1560"/>
          <w:tab w:val="left" w:pos="1561"/>
        </w:tabs>
        <w:spacing w:before="38"/>
        <w:ind w:left="1560" w:hanging="361"/>
      </w:pPr>
      <w:r>
        <w:t>Faculty Advisor Rosemary Capo (</w:t>
      </w:r>
      <w:hyperlink r:id="rId12">
        <w:r w:rsidRPr="176E5F52">
          <w:rPr>
            <w:rStyle w:val="Hyperlink"/>
          </w:rPr>
          <w:t>rcapo@pitt.edu</w:t>
        </w:r>
      </w:hyperlink>
      <w:r>
        <w:t>):</w:t>
      </w:r>
    </w:p>
    <w:p w14:paraId="586FAE28" w14:textId="03016400" w:rsidR="0EBDCEC9" w:rsidRDefault="0EBDCEC9" w:rsidP="176E5F52">
      <w:pPr>
        <w:pStyle w:val="ListParagraph"/>
        <w:numPr>
          <w:ilvl w:val="2"/>
          <w:numId w:val="4"/>
        </w:numPr>
        <w:tabs>
          <w:tab w:val="left" w:pos="1560"/>
          <w:tab w:val="left" w:pos="1561"/>
        </w:tabs>
        <w:spacing w:before="38"/>
      </w:pPr>
      <w:r>
        <w:t xml:space="preserve">Adriana Cox – new clinician for grad students – she is working on orientation and training – We will receive an email with a form to make an appointment with </w:t>
      </w:r>
      <w:proofErr w:type="gramStart"/>
      <w:r>
        <w:t>her</w:t>
      </w:r>
      <w:proofErr w:type="gramEnd"/>
    </w:p>
    <w:p w14:paraId="24B01059" w14:textId="394B05C5" w:rsidR="00985A31" w:rsidRDefault="00362A1E">
      <w:pPr>
        <w:pStyle w:val="Heading1"/>
        <w:numPr>
          <w:ilvl w:val="1"/>
          <w:numId w:val="4"/>
        </w:numPr>
        <w:tabs>
          <w:tab w:val="left" w:pos="1560"/>
        </w:tabs>
        <w:spacing w:before="41"/>
        <w:ind w:left="1559"/>
        <w:rPr>
          <w:b w:val="0"/>
          <w:bCs w:val="0"/>
        </w:rPr>
      </w:pPr>
      <w:r>
        <w:rPr>
          <w:b w:val="0"/>
          <w:bCs w:val="0"/>
        </w:rPr>
        <w:t xml:space="preserve">Administrative Assistant </w:t>
      </w:r>
      <w:r w:rsidR="51BEB35B">
        <w:rPr>
          <w:b w:val="0"/>
          <w:bCs w:val="0"/>
        </w:rPr>
        <w:t>Christina Vega-</w:t>
      </w:r>
      <w:proofErr w:type="spellStart"/>
      <w:r w:rsidR="51BEB35B">
        <w:rPr>
          <w:b w:val="0"/>
          <w:bCs w:val="0"/>
        </w:rPr>
        <w:t>Alemany</w:t>
      </w:r>
      <w:proofErr w:type="spellEnd"/>
      <w:r>
        <w:rPr>
          <w:b w:val="0"/>
          <w:bCs w:val="0"/>
          <w:spacing w:val="-4"/>
        </w:rPr>
        <w:t xml:space="preserve"> </w:t>
      </w:r>
      <w:r>
        <w:rPr>
          <w:b w:val="0"/>
          <w:bCs w:val="0"/>
        </w:rPr>
        <w:t>(</w:t>
      </w:r>
      <w:hyperlink r:id="rId13">
        <w:r w:rsidRPr="6019B1AC">
          <w:rPr>
            <w:rStyle w:val="Hyperlink"/>
            <w:b w:val="0"/>
            <w:bCs w:val="0"/>
          </w:rPr>
          <w:t>asgso@pitt.edu</w:t>
        </w:r>
      </w:hyperlink>
      <w:r>
        <w:rPr>
          <w:b w:val="0"/>
          <w:bCs w:val="0"/>
        </w:rPr>
        <w:t>):</w:t>
      </w:r>
    </w:p>
    <w:p w14:paraId="54C55EBA" w14:textId="11A9682D" w:rsidR="33CE9CFA" w:rsidRDefault="33CE9CFA" w:rsidP="176E5F52">
      <w:pPr>
        <w:pStyle w:val="Heading1"/>
        <w:numPr>
          <w:ilvl w:val="2"/>
          <w:numId w:val="4"/>
        </w:numPr>
        <w:tabs>
          <w:tab w:val="left" w:pos="1560"/>
        </w:tabs>
        <w:spacing w:before="41"/>
        <w:rPr>
          <w:b w:val="0"/>
          <w:bCs w:val="0"/>
        </w:rPr>
      </w:pPr>
      <w:r>
        <w:rPr>
          <w:b w:val="0"/>
          <w:bCs w:val="0"/>
        </w:rPr>
        <w:t>Don’t forget to submit the purchase approval form prior to purchasing things to make sure you’re good!</w:t>
      </w:r>
    </w:p>
    <w:p w14:paraId="241802FB" w14:textId="1CBEF0BB" w:rsidR="33CE9CFA" w:rsidRDefault="33CE9CFA" w:rsidP="176E5F52">
      <w:pPr>
        <w:pStyle w:val="Heading1"/>
        <w:numPr>
          <w:ilvl w:val="2"/>
          <w:numId w:val="4"/>
        </w:numPr>
        <w:tabs>
          <w:tab w:val="left" w:pos="1560"/>
        </w:tabs>
        <w:spacing w:before="41"/>
        <w:rPr>
          <w:b w:val="0"/>
          <w:bCs w:val="0"/>
        </w:rPr>
      </w:pPr>
      <w:r>
        <w:rPr>
          <w:b w:val="0"/>
          <w:bCs w:val="0"/>
        </w:rPr>
        <w:t xml:space="preserve">Please check our website or with </w:t>
      </w:r>
      <w:r w:rsidR="67668240">
        <w:rPr>
          <w:b w:val="0"/>
          <w:bCs w:val="0"/>
        </w:rPr>
        <w:t>Christina/</w:t>
      </w:r>
      <w:r>
        <w:rPr>
          <w:b w:val="0"/>
          <w:bCs w:val="0"/>
        </w:rPr>
        <w:t xml:space="preserve">Lacey/Payne for deadlines for grants and/or reimbursements </w:t>
      </w:r>
      <w:proofErr w:type="gramStart"/>
      <w:r>
        <w:rPr>
          <w:b w:val="0"/>
          <w:bCs w:val="0"/>
        </w:rPr>
        <w:t>and also</w:t>
      </w:r>
      <w:proofErr w:type="gramEnd"/>
      <w:r>
        <w:rPr>
          <w:b w:val="0"/>
          <w:bCs w:val="0"/>
        </w:rPr>
        <w:t xml:space="preserve"> make sure to check your email for any information from us!</w:t>
      </w:r>
    </w:p>
    <w:p w14:paraId="5123473C" w14:textId="326C7E33" w:rsidR="1CBFF9F8" w:rsidRDefault="1CBFF9F8" w:rsidP="176E5F52">
      <w:pPr>
        <w:pStyle w:val="Heading1"/>
        <w:numPr>
          <w:ilvl w:val="2"/>
          <w:numId w:val="4"/>
        </w:numPr>
        <w:tabs>
          <w:tab w:val="left" w:pos="1560"/>
        </w:tabs>
        <w:spacing w:before="41"/>
        <w:rPr>
          <w:b w:val="0"/>
          <w:bCs w:val="0"/>
        </w:rPr>
      </w:pPr>
      <w:r>
        <w:rPr>
          <w:b w:val="0"/>
          <w:bCs w:val="0"/>
        </w:rPr>
        <w:t>I am available to help with SORC purchasing Tuesdays 10-12p (virtual) and Fridays 10-12p (</w:t>
      </w:r>
      <w:r w:rsidR="0350A9DC">
        <w:rPr>
          <w:b w:val="0"/>
          <w:bCs w:val="0"/>
        </w:rPr>
        <w:t>virtual</w:t>
      </w:r>
      <w:r>
        <w:rPr>
          <w:b w:val="0"/>
          <w:bCs w:val="0"/>
        </w:rPr>
        <w:t>). Please let me know in advance if you need to purchase anything with SORC’s card!</w:t>
      </w:r>
      <w:r w:rsidR="2027D230">
        <w:rPr>
          <w:b w:val="0"/>
          <w:bCs w:val="0"/>
        </w:rPr>
        <w:t xml:space="preserve"> I will need your name, event information, address, and a link to what you want to purchase.</w:t>
      </w:r>
    </w:p>
    <w:p w14:paraId="34B460A6" w14:textId="4348ACF4" w:rsidR="2027D230" w:rsidRDefault="2027D230" w:rsidP="176E5F52">
      <w:pPr>
        <w:pStyle w:val="Heading1"/>
        <w:numPr>
          <w:ilvl w:val="2"/>
          <w:numId w:val="4"/>
        </w:numPr>
        <w:tabs>
          <w:tab w:val="left" w:pos="1560"/>
        </w:tabs>
        <w:spacing w:before="41"/>
        <w:rPr>
          <w:b w:val="0"/>
          <w:bCs w:val="0"/>
        </w:rPr>
      </w:pPr>
      <w:r>
        <w:rPr>
          <w:b w:val="0"/>
          <w:bCs w:val="0"/>
        </w:rPr>
        <w:t>SORC is being slow with responses and reimbursements, but please continue sending them in!</w:t>
      </w:r>
      <w:r w:rsidR="0D9AFCB1" w:rsidRPr="176E5F52">
        <w:rPr>
          <w:b w:val="0"/>
          <w:bCs w:val="0"/>
        </w:rPr>
        <w:t xml:space="preserve"> I will put them in and keep pushing SORC to make sure you guys get your </w:t>
      </w:r>
      <w:r w:rsidR="0C99C8CB" w:rsidRPr="176E5F52">
        <w:rPr>
          <w:b w:val="0"/>
          <w:bCs w:val="0"/>
        </w:rPr>
        <w:lastRenderedPageBreak/>
        <w:t>money!</w:t>
      </w:r>
    </w:p>
    <w:p w14:paraId="568FCD03" w14:textId="77777777" w:rsidR="00985A31" w:rsidRDefault="00362A1E">
      <w:pPr>
        <w:pStyle w:val="Heading1"/>
        <w:numPr>
          <w:ilvl w:val="0"/>
          <w:numId w:val="4"/>
        </w:numPr>
        <w:tabs>
          <w:tab w:val="left" w:pos="1249"/>
          <w:tab w:val="left" w:pos="1250"/>
        </w:tabs>
        <w:ind w:left="1249" w:hanging="771"/>
        <w:rPr>
          <w:b w:val="0"/>
          <w:bCs w:val="0"/>
        </w:rPr>
      </w:pPr>
      <w:r>
        <w:rPr>
          <w:b w:val="0"/>
          <w:bCs w:val="0"/>
        </w:rPr>
        <w:t>Internal</w:t>
      </w:r>
      <w:r>
        <w:rPr>
          <w:b w:val="0"/>
          <w:bCs w:val="0"/>
          <w:spacing w:val="-2"/>
        </w:rPr>
        <w:t xml:space="preserve"> </w:t>
      </w:r>
      <w:r>
        <w:rPr>
          <w:b w:val="0"/>
          <w:bCs w:val="0"/>
        </w:rPr>
        <w:t>Committees</w:t>
      </w:r>
    </w:p>
    <w:p w14:paraId="7E5FB82E" w14:textId="77777777" w:rsidR="00985A31" w:rsidRDefault="00362A1E">
      <w:pPr>
        <w:pStyle w:val="Heading1"/>
        <w:numPr>
          <w:ilvl w:val="1"/>
          <w:numId w:val="4"/>
        </w:numPr>
        <w:tabs>
          <w:tab w:val="left" w:pos="1561"/>
        </w:tabs>
        <w:spacing w:before="1"/>
        <w:ind w:left="1560" w:hanging="361"/>
        <w:rPr>
          <w:b w:val="0"/>
          <w:bCs w:val="0"/>
        </w:rPr>
      </w:pPr>
      <w:r>
        <w:rPr>
          <w:b w:val="0"/>
          <w:bCs w:val="0"/>
        </w:rPr>
        <w:t>GPSG:</w:t>
      </w:r>
    </w:p>
    <w:p w14:paraId="284D06FA" w14:textId="391F334C" w:rsidR="58247B2A" w:rsidRDefault="58247B2A" w:rsidP="6E1D0FE0">
      <w:pPr>
        <w:pStyle w:val="ListParagraph"/>
        <w:numPr>
          <w:ilvl w:val="2"/>
          <w:numId w:val="4"/>
        </w:numPr>
        <w:tabs>
          <w:tab w:val="left" w:pos="2281"/>
        </w:tabs>
        <w:spacing w:before="39"/>
        <w:ind w:left="2280" w:hanging="287"/>
      </w:pPr>
      <w:r>
        <w:t xml:space="preserve">Meeting next week </w:t>
      </w:r>
    </w:p>
    <w:p w14:paraId="326018BB" w14:textId="5BB0BCE2" w:rsidR="14639171" w:rsidRDefault="36AA1270" w:rsidP="7A997D58">
      <w:pPr>
        <w:pStyle w:val="ListParagraph"/>
        <w:numPr>
          <w:ilvl w:val="2"/>
          <w:numId w:val="4"/>
        </w:numPr>
        <w:tabs>
          <w:tab w:val="left" w:pos="2281"/>
        </w:tabs>
        <w:spacing w:before="39"/>
        <w:ind w:left="2280" w:hanging="287"/>
      </w:pPr>
      <w:r>
        <w:t>F</w:t>
      </w:r>
      <w:r w:rsidR="14639171">
        <w:t xml:space="preserve">ood drive for Pitt Pantry in January; competition to earn funding for school level GSO </w:t>
      </w:r>
      <w:r w:rsidR="75D5C151">
        <w:t xml:space="preserve">- late January through </w:t>
      </w:r>
      <w:r w:rsidR="7E3D0E47">
        <w:t xml:space="preserve">February </w:t>
      </w:r>
      <w:proofErr w:type="gramStart"/>
      <w:r w:rsidR="7E3D0E47">
        <w:t>23</w:t>
      </w:r>
      <w:r w:rsidR="7AEB6BA6">
        <w:t>rd</w:t>
      </w:r>
      <w:proofErr w:type="gramEnd"/>
    </w:p>
    <w:p w14:paraId="0FCA0A03" w14:textId="755176FE" w:rsidR="75D5C151" w:rsidRDefault="75D5C151" w:rsidP="2D319BB0">
      <w:pPr>
        <w:pStyle w:val="ListParagraph"/>
        <w:numPr>
          <w:ilvl w:val="3"/>
          <w:numId w:val="4"/>
        </w:numPr>
        <w:tabs>
          <w:tab w:val="left" w:pos="2281"/>
        </w:tabs>
        <w:spacing w:before="39"/>
      </w:pPr>
      <w:r>
        <w:t>Total volume of food as well as individual items – different scoring methods</w:t>
      </w:r>
    </w:p>
    <w:p w14:paraId="38EA202C" w14:textId="5D4FFB2F" w:rsidR="75D5C151" w:rsidRDefault="75D5C151" w:rsidP="2D319BB0">
      <w:pPr>
        <w:pStyle w:val="ListParagraph"/>
        <w:numPr>
          <w:ilvl w:val="3"/>
          <w:numId w:val="4"/>
        </w:numPr>
        <w:tabs>
          <w:tab w:val="left" w:pos="2281"/>
        </w:tabs>
        <w:spacing w:before="39"/>
      </w:pPr>
      <w:r>
        <w:t>Not just food but personal hygiene items will be accepted as well</w:t>
      </w:r>
      <w:r w:rsidR="12B44343">
        <w:t xml:space="preserve"> – they also accept gift cards and pet supply </w:t>
      </w:r>
      <w:proofErr w:type="gramStart"/>
      <w:r w:rsidR="12B44343">
        <w:t>items</w:t>
      </w:r>
      <w:proofErr w:type="gramEnd"/>
    </w:p>
    <w:p w14:paraId="51A0ED76" w14:textId="73710792" w:rsidR="4959A37A" w:rsidRDefault="4959A37A" w:rsidP="4965AAAA">
      <w:pPr>
        <w:pStyle w:val="ListParagraph"/>
        <w:numPr>
          <w:ilvl w:val="3"/>
          <w:numId w:val="4"/>
        </w:numPr>
        <w:tabs>
          <w:tab w:val="left" w:pos="2281"/>
        </w:tabs>
        <w:spacing w:before="39"/>
      </w:pPr>
      <w:r>
        <w:t xml:space="preserve">Top three schools awarded ($800, $500, $500) </w:t>
      </w:r>
    </w:p>
    <w:p w14:paraId="7F928EC0" w14:textId="1679DAB3" w:rsidR="4959A37A" w:rsidRDefault="4959A37A" w:rsidP="4965AAAA">
      <w:pPr>
        <w:pStyle w:val="ListParagraph"/>
        <w:numPr>
          <w:ilvl w:val="3"/>
          <w:numId w:val="4"/>
        </w:numPr>
        <w:tabs>
          <w:tab w:val="left" w:pos="2281"/>
        </w:tabs>
        <w:spacing w:before="39"/>
      </w:pPr>
      <w:r>
        <w:t>Interest in participation? Alternative fundraiser?</w:t>
      </w:r>
    </w:p>
    <w:p w14:paraId="4AC19C5A" w14:textId="78F03161" w:rsidR="29A1A86D" w:rsidRDefault="29A1A86D" w:rsidP="6E1D0FE0">
      <w:pPr>
        <w:pStyle w:val="ListParagraph"/>
        <w:numPr>
          <w:ilvl w:val="4"/>
          <w:numId w:val="4"/>
        </w:numPr>
        <w:tabs>
          <w:tab w:val="left" w:pos="2281"/>
        </w:tabs>
        <w:spacing w:before="39"/>
      </w:pPr>
      <w:r>
        <w:t>We have decided to d</w:t>
      </w:r>
      <w:r w:rsidR="21AF7FB9">
        <w:t>onate the money back</w:t>
      </w:r>
      <w:r w:rsidR="494E01EE">
        <w:t xml:space="preserve"> if we </w:t>
      </w:r>
      <w:r w:rsidR="494E01EE" w:rsidRPr="6E1D0FE0">
        <w:rPr>
          <w:i/>
          <w:iCs/>
        </w:rPr>
        <w:t>are</w:t>
      </w:r>
      <w:r w:rsidR="494E01EE" w:rsidRPr="6E1D0FE0">
        <w:t xml:space="preserve"> awarded any </w:t>
      </w:r>
      <w:proofErr w:type="gramStart"/>
      <w:r w:rsidR="494E01EE" w:rsidRPr="6E1D0FE0">
        <w:t>money</w:t>
      </w:r>
      <w:proofErr w:type="gramEnd"/>
    </w:p>
    <w:p w14:paraId="0764D0B7" w14:textId="2F619F03" w:rsidR="5DAC2A73" w:rsidRDefault="5DAC2A73" w:rsidP="6E1D0FE0">
      <w:pPr>
        <w:pStyle w:val="ListParagraph"/>
        <w:numPr>
          <w:ilvl w:val="4"/>
          <w:numId w:val="4"/>
        </w:numPr>
        <w:tabs>
          <w:tab w:val="left" w:pos="2281"/>
        </w:tabs>
        <w:spacing w:before="39"/>
      </w:pPr>
      <w:r w:rsidRPr="6E1D0FE0">
        <w:t xml:space="preserve">Please let Lacey know where your dept </w:t>
      </w:r>
      <w:proofErr w:type="spellStart"/>
      <w:r w:rsidRPr="6E1D0FE0">
        <w:t>dropbox</w:t>
      </w:r>
      <w:proofErr w:type="spellEnd"/>
      <w:r w:rsidRPr="6E1D0FE0">
        <w:t xml:space="preserve"> is! So far </w:t>
      </w:r>
      <w:proofErr w:type="spellStart"/>
      <w:r w:rsidRPr="6E1D0FE0">
        <w:t>BioSci</w:t>
      </w:r>
      <w:proofErr w:type="spellEnd"/>
      <w:r w:rsidRPr="6E1D0FE0">
        <w:t xml:space="preserve"> has one in their private grad lounge, </w:t>
      </w:r>
      <w:proofErr w:type="spellStart"/>
      <w:r w:rsidRPr="6E1D0FE0">
        <w:t>Phys&amp;Astro</w:t>
      </w:r>
      <w:proofErr w:type="spellEnd"/>
      <w:r w:rsidRPr="6E1D0FE0">
        <w:t xml:space="preserve"> outside 100 Allen, </w:t>
      </w:r>
      <w:r w:rsidR="3F982916" w:rsidRPr="6E1D0FE0">
        <w:t>GES on 2</w:t>
      </w:r>
      <w:r w:rsidR="3F982916" w:rsidRPr="6E1D0FE0">
        <w:rPr>
          <w:vertAlign w:val="superscript"/>
        </w:rPr>
        <w:t>nd</w:t>
      </w:r>
      <w:r w:rsidR="3F982916" w:rsidRPr="6E1D0FE0">
        <w:t xml:space="preserve"> floor main office of SRCC, </w:t>
      </w:r>
      <w:r w:rsidR="2448CDCF" w:rsidRPr="6E1D0FE0">
        <w:t>and HPS by the 11</w:t>
      </w:r>
      <w:r w:rsidR="2448CDCF" w:rsidRPr="6E1D0FE0">
        <w:rPr>
          <w:vertAlign w:val="superscript"/>
        </w:rPr>
        <w:t>th</w:t>
      </w:r>
      <w:r w:rsidR="2448CDCF" w:rsidRPr="6E1D0FE0">
        <w:t xml:space="preserve"> floor elevator landing of the </w:t>
      </w:r>
      <w:proofErr w:type="gramStart"/>
      <w:r w:rsidR="2448CDCF" w:rsidRPr="6E1D0FE0">
        <w:t>Cathedral</w:t>
      </w:r>
      <w:proofErr w:type="gramEnd"/>
    </w:p>
    <w:p w14:paraId="308DE999" w14:textId="59F5AB52" w:rsidR="63E10F47" w:rsidRDefault="63E10F47" w:rsidP="7A997D58">
      <w:pPr>
        <w:pStyle w:val="ListParagraph"/>
        <w:numPr>
          <w:ilvl w:val="2"/>
          <w:numId w:val="4"/>
        </w:numPr>
        <w:tabs>
          <w:tab w:val="left" w:pos="2281"/>
        </w:tabs>
        <w:spacing w:before="39"/>
      </w:pPr>
      <w:r>
        <w:t xml:space="preserve">Watch their event </w:t>
      </w:r>
      <w:proofErr w:type="spellStart"/>
      <w:r>
        <w:t>brite</w:t>
      </w:r>
      <w:proofErr w:type="spellEnd"/>
      <w:r>
        <w:t xml:space="preserve"> for</w:t>
      </w:r>
      <w:r w:rsidR="34F510B9">
        <w:t xml:space="preserve"> upcoming events! Coffee hour and Penguins game coming </w:t>
      </w:r>
      <w:proofErr w:type="gramStart"/>
      <w:r w:rsidR="34F510B9">
        <w:t>up</w:t>
      </w:r>
      <w:proofErr w:type="gramEnd"/>
    </w:p>
    <w:p w14:paraId="01D50B4B" w14:textId="774FE8C4" w:rsidR="51EDCC2B" w:rsidRDefault="51EDCC2B" w:rsidP="2D319BB0">
      <w:pPr>
        <w:pStyle w:val="ListParagraph"/>
        <w:numPr>
          <w:ilvl w:val="3"/>
          <w:numId w:val="4"/>
        </w:numPr>
        <w:tabs>
          <w:tab w:val="left" w:pos="2281"/>
        </w:tabs>
        <w:spacing w:before="39"/>
      </w:pPr>
      <w:r>
        <w:t xml:space="preserve">Penguins Game – tickets will be $50 lower section seats and includes refreshments – no date at this </w:t>
      </w:r>
      <w:proofErr w:type="gramStart"/>
      <w:r>
        <w:t>time</w:t>
      </w:r>
      <w:proofErr w:type="gramEnd"/>
    </w:p>
    <w:p w14:paraId="72586AC0" w14:textId="54E17314" w:rsidR="51EDCC2B" w:rsidRDefault="51EDCC2B" w:rsidP="2D319BB0">
      <w:pPr>
        <w:pStyle w:val="ListParagraph"/>
        <w:numPr>
          <w:ilvl w:val="2"/>
          <w:numId w:val="4"/>
        </w:numPr>
        <w:tabs>
          <w:tab w:val="left" w:pos="2281"/>
        </w:tabs>
        <w:spacing w:before="39"/>
      </w:pPr>
      <w:r>
        <w:t xml:space="preserve"> </w:t>
      </w:r>
      <w:r w:rsidR="55512DFE">
        <w:t xml:space="preserve">Leadership and service awards are open: </w:t>
      </w:r>
      <w:hyperlink r:id="rId14">
        <w:r w:rsidR="55512DFE" w:rsidRPr="6E1D0FE0">
          <w:rPr>
            <w:rStyle w:val="Hyperlink"/>
          </w:rPr>
          <w:t>https://www.pittgpsg.com/leadership-service-award</w:t>
        </w:r>
      </w:hyperlink>
      <w:r w:rsidR="55512DFE">
        <w:t xml:space="preserve"> </w:t>
      </w:r>
    </w:p>
    <w:p w14:paraId="7F68AC6B" w14:textId="4461BF5E" w:rsidR="55512DFE" w:rsidRDefault="55512DFE" w:rsidP="6E1D0FE0">
      <w:pPr>
        <w:pStyle w:val="ListParagraph"/>
        <w:numPr>
          <w:ilvl w:val="2"/>
          <w:numId w:val="4"/>
        </w:numPr>
        <w:tabs>
          <w:tab w:val="left" w:pos="2281"/>
        </w:tabs>
        <w:spacing w:before="39"/>
      </w:pPr>
      <w:r>
        <w:t>Nominations for e</w:t>
      </w:r>
      <w:r w:rsidR="2ECB37BB">
        <w:t xml:space="preserve">xecutive board positions open: </w:t>
      </w:r>
    </w:p>
    <w:p w14:paraId="7A2E6505" w14:textId="05F77DC3" w:rsidR="2ECB37BB" w:rsidRDefault="2ECB37BB" w:rsidP="6E1D0FE0">
      <w:pPr>
        <w:pStyle w:val="ListParagraph"/>
        <w:numPr>
          <w:ilvl w:val="3"/>
          <w:numId w:val="4"/>
        </w:numPr>
        <w:tabs>
          <w:tab w:val="left" w:pos="2281"/>
        </w:tabs>
        <w:spacing w:before="39"/>
      </w:pPr>
      <w:r>
        <w:t xml:space="preserve">Elected positions: </w:t>
      </w:r>
      <w:hyperlink r:id="rId15">
        <w:r w:rsidRPr="6E1D0FE0">
          <w:rPr>
            <w:rStyle w:val="Hyperlink"/>
          </w:rPr>
          <w:t>https://www.pittgpsg.com/executive-board-elections</w:t>
        </w:r>
      </w:hyperlink>
      <w:r>
        <w:t xml:space="preserve"> </w:t>
      </w:r>
    </w:p>
    <w:p w14:paraId="7C04269A" w14:textId="4EE11872" w:rsidR="2ECB37BB" w:rsidRDefault="2ECB37BB" w:rsidP="6E1D0FE0">
      <w:pPr>
        <w:pStyle w:val="ListParagraph"/>
        <w:numPr>
          <w:ilvl w:val="3"/>
          <w:numId w:val="4"/>
        </w:numPr>
        <w:tabs>
          <w:tab w:val="left" w:pos="2281"/>
        </w:tabs>
        <w:spacing w:before="39"/>
      </w:pPr>
      <w:r>
        <w:t xml:space="preserve">GSA position: </w:t>
      </w:r>
      <w:hyperlink r:id="rId16">
        <w:r w:rsidRPr="6E1D0FE0">
          <w:rPr>
            <w:rStyle w:val="Hyperlink"/>
          </w:rPr>
          <w:t>https://www.pittgpsg.com/executive-administrator</w:t>
        </w:r>
      </w:hyperlink>
      <w:r>
        <w:t xml:space="preserve"> </w:t>
      </w:r>
    </w:p>
    <w:p w14:paraId="1EC3A5B7" w14:textId="77777777" w:rsidR="00985A31" w:rsidRDefault="00362A1E">
      <w:pPr>
        <w:pStyle w:val="Heading1"/>
        <w:numPr>
          <w:ilvl w:val="1"/>
          <w:numId w:val="4"/>
        </w:numPr>
        <w:tabs>
          <w:tab w:val="left" w:pos="1561"/>
        </w:tabs>
        <w:spacing w:before="1"/>
        <w:ind w:left="1560" w:hanging="361"/>
        <w:rPr>
          <w:b w:val="0"/>
          <w:bCs w:val="0"/>
        </w:rPr>
      </w:pPr>
      <w:r>
        <w:rPr>
          <w:b w:val="0"/>
          <w:bCs w:val="0"/>
        </w:rPr>
        <w:t>Grad</w:t>
      </w:r>
      <w:r>
        <w:rPr>
          <w:b w:val="0"/>
          <w:bCs w:val="0"/>
          <w:spacing w:val="-1"/>
        </w:rPr>
        <w:t xml:space="preserve"> </w:t>
      </w:r>
      <w:r>
        <w:rPr>
          <w:b w:val="0"/>
          <w:bCs w:val="0"/>
        </w:rPr>
        <w:t>Expo:</w:t>
      </w:r>
    </w:p>
    <w:p w14:paraId="2D9013F2" w14:textId="03DC46DA" w:rsidR="00985A31" w:rsidRPr="00BD6DB2" w:rsidRDefault="00362A1E" w:rsidP="4118244B">
      <w:pPr>
        <w:pStyle w:val="ListParagraph"/>
        <w:numPr>
          <w:ilvl w:val="2"/>
          <w:numId w:val="4"/>
        </w:numPr>
        <w:tabs>
          <w:tab w:val="left" w:pos="2281"/>
        </w:tabs>
        <w:spacing w:before="39"/>
        <w:ind w:left="2280" w:hanging="294"/>
      </w:pPr>
      <w:r>
        <w:t xml:space="preserve">Chair: </w:t>
      </w:r>
      <w:r w:rsidR="1C5C2AFF">
        <w:t>Payne Banister</w:t>
      </w:r>
    </w:p>
    <w:p w14:paraId="6D50B924" w14:textId="6F248B85" w:rsidR="6CD795BC" w:rsidRDefault="6CD795BC" w:rsidP="176E5F52">
      <w:pPr>
        <w:pStyle w:val="ListParagraph"/>
        <w:numPr>
          <w:ilvl w:val="2"/>
          <w:numId w:val="4"/>
        </w:numPr>
        <w:tabs>
          <w:tab w:val="left" w:pos="2281"/>
        </w:tabs>
        <w:spacing w:before="39"/>
        <w:ind w:left="2280" w:hanging="294"/>
      </w:pPr>
      <w:r>
        <w:t>The date is now March 28</w:t>
      </w:r>
      <w:r w:rsidRPr="176E5F52">
        <w:rPr>
          <w:vertAlign w:val="superscript"/>
        </w:rPr>
        <w:t>th</w:t>
      </w:r>
      <w:r>
        <w:t xml:space="preserve"> (Thursday)</w:t>
      </w:r>
    </w:p>
    <w:p w14:paraId="3EDCD52C" w14:textId="00ECD713" w:rsidR="443BEC93" w:rsidRDefault="443BEC93" w:rsidP="176E5F52">
      <w:pPr>
        <w:pStyle w:val="ListParagraph"/>
        <w:numPr>
          <w:ilvl w:val="3"/>
          <w:numId w:val="4"/>
        </w:numPr>
        <w:tabs>
          <w:tab w:val="left" w:pos="2281"/>
        </w:tabs>
        <w:spacing w:before="39"/>
      </w:pPr>
      <w:r>
        <w:t xml:space="preserve">Did not receive many presentations for posters – will send out an application </w:t>
      </w:r>
      <w:proofErr w:type="gramStart"/>
      <w:r>
        <w:t>again</w:t>
      </w:r>
      <w:proofErr w:type="gramEnd"/>
    </w:p>
    <w:p w14:paraId="7BED95D7" w14:textId="3393F5F3" w:rsidR="443BEC93" w:rsidRDefault="443BEC93" w:rsidP="176E5F52">
      <w:pPr>
        <w:pStyle w:val="ListParagraph"/>
        <w:numPr>
          <w:ilvl w:val="3"/>
          <w:numId w:val="4"/>
        </w:numPr>
        <w:tabs>
          <w:tab w:val="left" w:pos="2281"/>
        </w:tabs>
        <w:spacing w:before="39"/>
      </w:pPr>
      <w:r>
        <w:t xml:space="preserve">Oral presentations received a Lot of people – about 21 – will not be receiving more because that is a </w:t>
      </w:r>
      <w:proofErr w:type="gramStart"/>
      <w:r>
        <w:t>lot</w:t>
      </w:r>
      <w:proofErr w:type="gramEnd"/>
    </w:p>
    <w:p w14:paraId="3A0FECE0" w14:textId="0875A05F" w:rsidR="6CD795BC" w:rsidRDefault="6CD795BC" w:rsidP="6019B1AC">
      <w:pPr>
        <w:pStyle w:val="ListParagraph"/>
        <w:numPr>
          <w:ilvl w:val="2"/>
          <w:numId w:val="4"/>
        </w:numPr>
        <w:tabs>
          <w:tab w:val="left" w:pos="2281"/>
        </w:tabs>
        <w:spacing w:before="39"/>
        <w:ind w:left="2280" w:hanging="294"/>
      </w:pPr>
      <w:r>
        <w:t>Grad Expo in the afternoon (12-5p)</w:t>
      </w:r>
    </w:p>
    <w:p w14:paraId="18378457" w14:textId="60D1209D" w:rsidR="7BB58E05" w:rsidRDefault="7BB58E05" w:rsidP="4965AAAA">
      <w:pPr>
        <w:pStyle w:val="ListParagraph"/>
        <w:numPr>
          <w:ilvl w:val="2"/>
          <w:numId w:val="4"/>
        </w:numPr>
        <w:tabs>
          <w:tab w:val="left" w:pos="2281"/>
        </w:tabs>
        <w:spacing w:before="39" w:line="259" w:lineRule="auto"/>
        <w:ind w:left="2280" w:hanging="294"/>
      </w:pPr>
      <w:r>
        <w:t>Call for abstracts has gone out; seeking judges as well!</w:t>
      </w:r>
    </w:p>
    <w:p w14:paraId="2B0C51B9" w14:textId="086380F1" w:rsidR="61AF123B" w:rsidRDefault="61AF123B" w:rsidP="176E5F52">
      <w:pPr>
        <w:pStyle w:val="ListParagraph"/>
        <w:numPr>
          <w:ilvl w:val="3"/>
          <w:numId w:val="4"/>
        </w:numPr>
        <w:tabs>
          <w:tab w:val="left" w:pos="2281"/>
        </w:tabs>
        <w:spacing w:before="39" w:line="259" w:lineRule="auto"/>
      </w:pPr>
      <w:r>
        <w:t>19 people interested in being judges – very exciting!</w:t>
      </w:r>
    </w:p>
    <w:p w14:paraId="4A14B547" w14:textId="10D29413" w:rsidR="7BB58E05" w:rsidRDefault="7BB58E05" w:rsidP="4965AAAA">
      <w:pPr>
        <w:pStyle w:val="ListParagraph"/>
        <w:numPr>
          <w:ilvl w:val="2"/>
          <w:numId w:val="4"/>
        </w:numPr>
        <w:tabs>
          <w:tab w:val="left" w:pos="2281"/>
        </w:tabs>
        <w:spacing w:before="39" w:line="259" w:lineRule="auto"/>
        <w:ind w:left="2280" w:hanging="294"/>
      </w:pPr>
      <w:r>
        <w:t xml:space="preserve">Please, please, please, volunteer to help moderate if </w:t>
      </w:r>
      <w:proofErr w:type="gramStart"/>
      <w:r>
        <w:t>possible</w:t>
      </w:r>
      <w:proofErr w:type="gramEnd"/>
    </w:p>
    <w:p w14:paraId="7A0C29F0" w14:textId="31851158" w:rsidR="304731E9" w:rsidRDefault="304731E9" w:rsidP="176E5F52">
      <w:pPr>
        <w:pStyle w:val="ListParagraph"/>
        <w:numPr>
          <w:ilvl w:val="3"/>
          <w:numId w:val="4"/>
        </w:numPr>
        <w:tabs>
          <w:tab w:val="left" w:pos="2281"/>
        </w:tabs>
        <w:spacing w:before="39" w:line="259" w:lineRule="auto"/>
      </w:pPr>
      <w:r>
        <w:t xml:space="preserve">The committee will be around </w:t>
      </w:r>
      <w:proofErr w:type="gramStart"/>
      <w:r>
        <w:t>to</w:t>
      </w:r>
      <w:proofErr w:type="gramEnd"/>
      <w:r>
        <w:t xml:space="preserve"> moderate and managing logistics</w:t>
      </w:r>
    </w:p>
    <w:p w14:paraId="098A152C" w14:textId="6D944A43" w:rsidR="304731E9" w:rsidRDefault="304731E9" w:rsidP="176E5F52">
      <w:pPr>
        <w:pStyle w:val="ListParagraph"/>
        <w:numPr>
          <w:ilvl w:val="3"/>
          <w:numId w:val="4"/>
        </w:numPr>
        <w:tabs>
          <w:tab w:val="left" w:pos="2281"/>
        </w:tabs>
        <w:spacing w:before="39" w:line="259" w:lineRule="auto"/>
      </w:pPr>
      <w:r>
        <w:t xml:space="preserve">Reach out to Payne if you want to </w:t>
      </w:r>
      <w:proofErr w:type="gramStart"/>
      <w:r>
        <w:t>help out</w:t>
      </w:r>
      <w:proofErr w:type="gramEnd"/>
      <w:r>
        <w:t>!</w:t>
      </w:r>
    </w:p>
    <w:p w14:paraId="0B59FBFD" w14:textId="77777777" w:rsidR="00985A31" w:rsidRDefault="00362A1E">
      <w:pPr>
        <w:pStyle w:val="Heading1"/>
        <w:numPr>
          <w:ilvl w:val="1"/>
          <w:numId w:val="4"/>
        </w:numPr>
        <w:tabs>
          <w:tab w:val="left" w:pos="1560"/>
          <w:tab w:val="left" w:pos="1561"/>
        </w:tabs>
        <w:ind w:left="1560" w:hanging="361"/>
        <w:rPr>
          <w:b w:val="0"/>
          <w:bCs w:val="0"/>
        </w:rPr>
      </w:pPr>
      <w:r>
        <w:rPr>
          <w:b w:val="0"/>
          <w:bCs w:val="0"/>
        </w:rPr>
        <w:t>Teaching</w:t>
      </w:r>
      <w:r>
        <w:rPr>
          <w:b w:val="0"/>
          <w:bCs w:val="0"/>
          <w:spacing w:val="-1"/>
        </w:rPr>
        <w:t xml:space="preserve"> </w:t>
      </w:r>
      <w:r>
        <w:rPr>
          <w:b w:val="0"/>
          <w:bCs w:val="0"/>
        </w:rPr>
        <w:t>Awards:</w:t>
      </w:r>
    </w:p>
    <w:p w14:paraId="35F7A411" w14:textId="2B1353A9" w:rsidR="00985A31" w:rsidRPr="00D02612" w:rsidRDefault="00362A1E" w:rsidP="49600071">
      <w:pPr>
        <w:pStyle w:val="ListParagraph"/>
        <w:numPr>
          <w:ilvl w:val="2"/>
          <w:numId w:val="4"/>
        </w:numPr>
        <w:tabs>
          <w:tab w:val="left" w:pos="2281"/>
        </w:tabs>
        <w:spacing w:before="39"/>
        <w:ind w:left="2280" w:hanging="337"/>
        <w:rPr>
          <w:color w:val="000000" w:themeColor="text1"/>
        </w:rPr>
      </w:pPr>
      <w:r>
        <w:t>Members: Natalie Runkle</w:t>
      </w:r>
      <w:r w:rsidR="67F1A320">
        <w:t xml:space="preserve"> (nataliebrunkle@gmail.com)</w:t>
      </w:r>
      <w:r>
        <w:t xml:space="preserve"> (Philosophy)</w:t>
      </w:r>
      <w:r w:rsidR="5CE1CC67">
        <w:t xml:space="preserve">, </w:t>
      </w:r>
      <w:r w:rsidR="5CE1CC67" w:rsidRPr="4965AAAA">
        <w:rPr>
          <w:color w:val="000000" w:themeColor="text1"/>
        </w:rPr>
        <w:t xml:space="preserve">Alysha </w:t>
      </w:r>
      <w:proofErr w:type="spellStart"/>
      <w:r w:rsidR="5CE1CC67" w:rsidRPr="4965AAAA">
        <w:rPr>
          <w:color w:val="000000" w:themeColor="text1"/>
        </w:rPr>
        <w:t>Lieurance</w:t>
      </w:r>
      <w:proofErr w:type="spellEnd"/>
      <w:r w:rsidR="5CE1CC67" w:rsidRPr="4965AAAA">
        <w:rPr>
          <w:color w:val="000000" w:themeColor="text1"/>
        </w:rPr>
        <w:t xml:space="preserve"> (Anthropology)</w:t>
      </w:r>
      <w:r w:rsidR="1CEF8CB6" w:rsidRPr="4965AAAA">
        <w:rPr>
          <w:color w:val="000000" w:themeColor="text1"/>
        </w:rPr>
        <w:t>, Caitlin Mace (</w:t>
      </w:r>
      <w:hyperlink r:id="rId17">
        <w:r w:rsidR="1CEF8CB6" w:rsidRPr="4965AAAA">
          <w:rPr>
            <w:rStyle w:val="Hyperlink"/>
          </w:rPr>
          <w:t>cbm49@pitt.edu</w:t>
        </w:r>
      </w:hyperlink>
      <w:r w:rsidR="1CEF8CB6" w:rsidRPr="4965AAAA">
        <w:rPr>
          <w:color w:val="000000" w:themeColor="text1"/>
        </w:rPr>
        <w:t xml:space="preserve">), Kathryn </w:t>
      </w:r>
      <w:r w:rsidR="56350CE2" w:rsidRPr="4965AAAA">
        <w:rPr>
          <w:color w:val="000000" w:themeColor="text1"/>
        </w:rPr>
        <w:t>Carney (klc171@pitt.edu)</w:t>
      </w:r>
    </w:p>
    <w:p w14:paraId="445A5564" w14:textId="2E5C5FCF" w:rsidR="33F3DCD3" w:rsidRDefault="33F3DCD3" w:rsidP="4965AAAA">
      <w:pPr>
        <w:pStyle w:val="ListParagraph"/>
        <w:numPr>
          <w:ilvl w:val="2"/>
          <w:numId w:val="4"/>
        </w:numPr>
        <w:tabs>
          <w:tab w:val="left" w:pos="2281"/>
        </w:tabs>
        <w:spacing w:before="39" w:line="259" w:lineRule="auto"/>
        <w:ind w:left="2280" w:hanging="337"/>
        <w:rPr>
          <w:color w:val="000000" w:themeColor="text1"/>
        </w:rPr>
      </w:pPr>
      <w:r w:rsidRPr="4965AAAA">
        <w:rPr>
          <w:color w:val="000000" w:themeColor="text1"/>
        </w:rPr>
        <w:t xml:space="preserve">Gearing up to send out their next announcement for FY24-25 </w:t>
      </w:r>
      <w:proofErr w:type="gramStart"/>
      <w:r w:rsidRPr="4965AAAA">
        <w:rPr>
          <w:color w:val="000000" w:themeColor="text1"/>
        </w:rPr>
        <w:t>awards</w:t>
      </w:r>
      <w:proofErr w:type="gramEnd"/>
      <w:r w:rsidRPr="4965AAAA">
        <w:rPr>
          <w:color w:val="000000" w:themeColor="text1"/>
        </w:rPr>
        <w:t xml:space="preserve"> </w:t>
      </w:r>
    </w:p>
    <w:p w14:paraId="0BC20EBA" w14:textId="61DF3724" w:rsidR="33F3DCD3" w:rsidRDefault="33F3DCD3" w:rsidP="2D319BB0">
      <w:pPr>
        <w:pStyle w:val="ListParagraph"/>
        <w:numPr>
          <w:ilvl w:val="2"/>
          <w:numId w:val="4"/>
        </w:numPr>
        <w:tabs>
          <w:tab w:val="left" w:pos="2281"/>
        </w:tabs>
        <w:spacing w:before="39" w:line="259" w:lineRule="auto"/>
        <w:ind w:left="2280" w:hanging="337"/>
        <w:rPr>
          <w:b/>
          <w:bCs/>
          <w:color w:val="000000" w:themeColor="text1"/>
        </w:rPr>
      </w:pPr>
      <w:r w:rsidRPr="2D319BB0">
        <w:rPr>
          <w:b/>
          <w:bCs/>
          <w:color w:val="000000" w:themeColor="text1"/>
        </w:rPr>
        <w:t>Seeking new members</w:t>
      </w:r>
    </w:p>
    <w:p w14:paraId="5657CFCB" w14:textId="6208A2FE" w:rsidR="49281F82" w:rsidRDefault="49281F82" w:rsidP="2D319BB0">
      <w:pPr>
        <w:pStyle w:val="ListParagraph"/>
        <w:numPr>
          <w:ilvl w:val="2"/>
          <w:numId w:val="4"/>
        </w:numPr>
        <w:tabs>
          <w:tab w:val="left" w:pos="2281"/>
        </w:tabs>
        <w:spacing w:before="39" w:line="259" w:lineRule="auto"/>
        <w:ind w:left="2280" w:hanging="337"/>
        <w:rPr>
          <w:color w:val="000000" w:themeColor="text1"/>
        </w:rPr>
      </w:pPr>
      <w:r w:rsidRPr="2D319BB0">
        <w:rPr>
          <w:color w:val="000000" w:themeColor="text1"/>
        </w:rPr>
        <w:t xml:space="preserve">Most of the work is a month or so in September-October to get the banquet set up and </w:t>
      </w:r>
      <w:r w:rsidRPr="2D319BB0">
        <w:rPr>
          <w:color w:val="000000" w:themeColor="text1"/>
        </w:rPr>
        <w:lastRenderedPageBreak/>
        <w:t xml:space="preserve">get awards </w:t>
      </w:r>
      <w:proofErr w:type="gramStart"/>
      <w:r w:rsidRPr="2D319BB0">
        <w:rPr>
          <w:color w:val="000000" w:themeColor="text1"/>
        </w:rPr>
        <w:t>out</w:t>
      </w:r>
      <w:proofErr w:type="gramEnd"/>
      <w:r w:rsidRPr="2D319BB0">
        <w:rPr>
          <w:color w:val="000000" w:themeColor="text1"/>
        </w:rPr>
        <w:t xml:space="preserve"> </w:t>
      </w:r>
    </w:p>
    <w:p w14:paraId="067EAB2A" w14:textId="77777777" w:rsidR="00985A31" w:rsidRDefault="00362A1E">
      <w:pPr>
        <w:pStyle w:val="Heading1"/>
        <w:numPr>
          <w:ilvl w:val="1"/>
          <w:numId w:val="4"/>
        </w:numPr>
        <w:tabs>
          <w:tab w:val="left" w:pos="1562"/>
        </w:tabs>
        <w:spacing w:before="1"/>
        <w:ind w:hanging="361"/>
        <w:rPr>
          <w:b w:val="0"/>
          <w:bCs w:val="0"/>
        </w:rPr>
      </w:pPr>
      <w:r>
        <w:rPr>
          <w:b w:val="0"/>
          <w:bCs w:val="0"/>
        </w:rPr>
        <w:t>Committee for Diversity and</w:t>
      </w:r>
      <w:r>
        <w:rPr>
          <w:b w:val="0"/>
          <w:bCs w:val="0"/>
          <w:spacing w:val="-17"/>
        </w:rPr>
        <w:t xml:space="preserve"> </w:t>
      </w:r>
      <w:r>
        <w:rPr>
          <w:b w:val="0"/>
          <w:bCs w:val="0"/>
        </w:rPr>
        <w:t>Inclusion:</w:t>
      </w:r>
    </w:p>
    <w:p w14:paraId="69C496D2" w14:textId="7551B8BC" w:rsidR="00985A31" w:rsidRPr="00074FA2" w:rsidRDefault="00362A1E" w:rsidP="4118244B">
      <w:pPr>
        <w:pStyle w:val="ListParagraph"/>
        <w:numPr>
          <w:ilvl w:val="2"/>
          <w:numId w:val="4"/>
        </w:numPr>
        <w:tabs>
          <w:tab w:val="left" w:pos="2282"/>
        </w:tabs>
        <w:spacing w:before="40" w:line="276" w:lineRule="auto"/>
        <w:ind w:right="1059" w:hanging="336"/>
      </w:pPr>
      <w:r>
        <w:t xml:space="preserve">Members: Mihir Khanna (Physics), </w:t>
      </w:r>
      <w:r w:rsidR="4E30882E">
        <w:t>Arnab Dey Sakar (Math)</w:t>
      </w:r>
    </w:p>
    <w:p w14:paraId="5D1E1284" w14:textId="3F723149" w:rsidR="3A1280D6" w:rsidRDefault="3A1280D6" w:rsidP="25276CBA">
      <w:pPr>
        <w:pStyle w:val="ListParagraph"/>
        <w:numPr>
          <w:ilvl w:val="1"/>
          <w:numId w:val="4"/>
        </w:numPr>
        <w:tabs>
          <w:tab w:val="left" w:pos="2282"/>
        </w:tabs>
        <w:spacing w:before="40" w:line="276" w:lineRule="auto"/>
        <w:ind w:right="1059"/>
      </w:pPr>
      <w:r w:rsidRPr="49600071">
        <w:t xml:space="preserve">Summer Research Grants </w:t>
      </w:r>
    </w:p>
    <w:p w14:paraId="544DEF8C" w14:textId="1889B684" w:rsidR="3A1280D6" w:rsidRDefault="3A1280D6" w:rsidP="25276CBA">
      <w:pPr>
        <w:pStyle w:val="ListParagraph"/>
        <w:numPr>
          <w:ilvl w:val="2"/>
          <w:numId w:val="4"/>
        </w:numPr>
        <w:tabs>
          <w:tab w:val="left" w:pos="2282"/>
        </w:tabs>
        <w:spacing w:before="40" w:line="276" w:lineRule="auto"/>
        <w:ind w:right="1059"/>
      </w:pPr>
      <w:r>
        <w:t>Chair:</w:t>
      </w:r>
    </w:p>
    <w:p w14:paraId="1E4B74B2" w14:textId="146CF9E9" w:rsidR="1B514359" w:rsidRDefault="1B514359" w:rsidP="176E5F52">
      <w:pPr>
        <w:pStyle w:val="ListParagraph"/>
        <w:numPr>
          <w:ilvl w:val="2"/>
          <w:numId w:val="4"/>
        </w:numPr>
        <w:tabs>
          <w:tab w:val="left" w:pos="2282"/>
        </w:tabs>
        <w:spacing w:before="40" w:line="276" w:lineRule="auto"/>
        <w:ind w:right="1059"/>
      </w:pPr>
      <w:r>
        <w:t xml:space="preserve">No grants going out if we don’t have anyone volunteering to help with this </w:t>
      </w:r>
      <w:proofErr w:type="gramStart"/>
      <w:r>
        <w:t>committee</w:t>
      </w:r>
      <w:proofErr w:type="gramEnd"/>
    </w:p>
    <w:p w14:paraId="4D1C6711" w14:textId="77777777" w:rsidR="00985A31" w:rsidRDefault="00362A1E">
      <w:pPr>
        <w:pStyle w:val="Heading1"/>
        <w:numPr>
          <w:ilvl w:val="0"/>
          <w:numId w:val="4"/>
        </w:numPr>
        <w:tabs>
          <w:tab w:val="left" w:pos="1200"/>
          <w:tab w:val="left" w:pos="1201"/>
        </w:tabs>
        <w:rPr>
          <w:b w:val="0"/>
          <w:bCs w:val="0"/>
        </w:rPr>
      </w:pPr>
      <w:r>
        <w:rPr>
          <w:b w:val="0"/>
          <w:bCs w:val="0"/>
        </w:rPr>
        <w:t>External A&amp;S</w:t>
      </w:r>
      <w:r>
        <w:rPr>
          <w:b w:val="0"/>
          <w:bCs w:val="0"/>
          <w:spacing w:val="-1"/>
        </w:rPr>
        <w:t xml:space="preserve"> </w:t>
      </w:r>
      <w:r>
        <w:rPr>
          <w:b w:val="0"/>
          <w:bCs w:val="0"/>
        </w:rPr>
        <w:t>Committees:</w:t>
      </w:r>
    </w:p>
    <w:p w14:paraId="3FA87C47" w14:textId="149B8B76" w:rsidR="7E5A71F7" w:rsidRDefault="7E5A71F7" w:rsidP="49600071">
      <w:pPr>
        <w:pStyle w:val="Heading1"/>
        <w:numPr>
          <w:ilvl w:val="1"/>
          <w:numId w:val="4"/>
        </w:numPr>
        <w:tabs>
          <w:tab w:val="left" w:pos="1200"/>
          <w:tab w:val="left" w:pos="1201"/>
        </w:tabs>
        <w:rPr>
          <w:b w:val="0"/>
          <w:bCs w:val="0"/>
        </w:rPr>
      </w:pPr>
      <w:r>
        <w:rPr>
          <w:b w:val="0"/>
          <w:bCs w:val="0"/>
        </w:rPr>
        <w:t>Healthcare task force: Allison Mahoney (</w:t>
      </w:r>
      <w:hyperlink r:id="rId18">
        <w:r w:rsidRPr="6E1D0FE0">
          <w:rPr>
            <w:rStyle w:val="Hyperlink"/>
            <w:b w:val="0"/>
            <w:bCs w:val="0"/>
          </w:rPr>
          <w:t>amm540@pitt.edu</w:t>
        </w:r>
      </w:hyperlink>
      <w:r>
        <w:rPr>
          <w:b w:val="0"/>
          <w:bCs w:val="0"/>
        </w:rPr>
        <w:t>)</w:t>
      </w:r>
    </w:p>
    <w:p w14:paraId="48FE0097" w14:textId="1BB664BF" w:rsidR="4F062203" w:rsidRDefault="4F062203" w:rsidP="6E1D0FE0">
      <w:pPr>
        <w:pStyle w:val="Heading1"/>
        <w:numPr>
          <w:ilvl w:val="2"/>
          <w:numId w:val="4"/>
        </w:numPr>
        <w:tabs>
          <w:tab w:val="left" w:pos="1200"/>
          <w:tab w:val="left" w:pos="1201"/>
        </w:tabs>
      </w:pPr>
      <w:r w:rsidRPr="176E5F52">
        <w:t xml:space="preserve">See attached </w:t>
      </w:r>
      <w:proofErr w:type="gramStart"/>
      <w:r w:rsidRPr="176E5F52">
        <w:t>email</w:t>
      </w:r>
      <w:proofErr w:type="gramEnd"/>
    </w:p>
    <w:p w14:paraId="7358E05F" w14:textId="1F081D02" w:rsidR="50A254DF" w:rsidRDefault="50A254DF" w:rsidP="176E5F52">
      <w:pPr>
        <w:pStyle w:val="Heading1"/>
        <w:numPr>
          <w:ilvl w:val="2"/>
          <w:numId w:val="4"/>
        </w:numPr>
        <w:tabs>
          <w:tab w:val="left" w:pos="1200"/>
          <w:tab w:val="left" w:pos="1201"/>
        </w:tabs>
      </w:pPr>
      <w:r w:rsidRPr="176E5F52">
        <w:t>They are working to create a town hall meeting – the more people that can come and express our concerns about the accessibility and ease of usage of the emergency fund</w:t>
      </w:r>
      <w:r w:rsidR="2FF4C778" w:rsidRPr="176E5F52">
        <w:t xml:space="preserve"> – they give less than expected, takes minimum one month to get reimbursed, the standards for giving a reimbursement are unknown</w:t>
      </w:r>
      <w:r w:rsidR="5F7FAB53" w:rsidRPr="176E5F52">
        <w:t xml:space="preserve">, hard to access the </w:t>
      </w:r>
      <w:proofErr w:type="gramStart"/>
      <w:r w:rsidR="5F7FAB53" w:rsidRPr="176E5F52">
        <w:t>form</w:t>
      </w:r>
      <w:proofErr w:type="gramEnd"/>
    </w:p>
    <w:p w14:paraId="3BD32C34" w14:textId="581B300C" w:rsidR="5F7FAB53" w:rsidRDefault="5F7FAB53" w:rsidP="176E5F52">
      <w:pPr>
        <w:pStyle w:val="Heading1"/>
        <w:numPr>
          <w:ilvl w:val="2"/>
          <w:numId w:val="4"/>
        </w:numPr>
        <w:tabs>
          <w:tab w:val="left" w:pos="1200"/>
          <w:tab w:val="left" w:pos="1201"/>
        </w:tabs>
      </w:pPr>
      <w:r w:rsidRPr="176E5F52">
        <w:t xml:space="preserve">Going to put the link to the form in the Discord server and Christina will send it in an email to representatives – you don’t have to put a lot of details in the justification part of the form, you can just say you cannot afford it / it is over your </w:t>
      </w:r>
      <w:proofErr w:type="gramStart"/>
      <w:r w:rsidRPr="176E5F52">
        <w:t>budget</w:t>
      </w:r>
      <w:proofErr w:type="gramEnd"/>
      <w:r w:rsidRPr="176E5F52">
        <w:t xml:space="preserve"> and you should be okay!</w:t>
      </w:r>
    </w:p>
    <w:p w14:paraId="2C1F1334" w14:textId="1766BDC0" w:rsidR="0083557D" w:rsidRDefault="0083557D" w:rsidP="176E5F52">
      <w:pPr>
        <w:pStyle w:val="Heading1"/>
        <w:numPr>
          <w:ilvl w:val="2"/>
          <w:numId w:val="4"/>
        </w:numPr>
        <w:tabs>
          <w:tab w:val="left" w:pos="1200"/>
          <w:tab w:val="left" w:pos="1201"/>
        </w:tabs>
      </w:pPr>
      <w:r>
        <w:t xml:space="preserve">HERE IS THE LINK TO ACCESS THE FORM: </w:t>
      </w:r>
      <w:hyperlink r:id="rId19" w:tooltip="https://pitt.co1.qualtrics.com/jfe/form/SV_3ELhzY6ZAhXwDLU" w:history="1">
        <w:r>
          <w:rPr>
            <w:rStyle w:val="Hyperlink"/>
            <w:color w:val="0086F0"/>
          </w:rPr>
          <w:t>https://pitt.co1.qualtrics.com/jfe/form/SV_3ELhzY6ZAhXwDLU</w:t>
        </w:r>
      </w:hyperlink>
    </w:p>
    <w:p w14:paraId="55AACCAB" w14:textId="77777777" w:rsidR="00985A31" w:rsidRDefault="00362A1E" w:rsidP="49600071">
      <w:pPr>
        <w:pStyle w:val="ListParagraph"/>
        <w:numPr>
          <w:ilvl w:val="1"/>
          <w:numId w:val="4"/>
        </w:numPr>
        <w:tabs>
          <w:tab w:val="left" w:pos="1560"/>
        </w:tabs>
        <w:spacing w:before="41"/>
        <w:ind w:left="1559"/>
        <w:rPr>
          <w:color w:val="1F1F1E"/>
          <w:u w:val="single"/>
        </w:rPr>
      </w:pPr>
      <w:r w:rsidRPr="0488E5D0">
        <w:t>A&amp;S Dietrich Council:</w:t>
      </w:r>
      <w:r w:rsidRPr="0488E5D0">
        <w:rPr>
          <w:color w:val="1F1F1E"/>
        </w:rPr>
        <w:t xml:space="preserve"> </w:t>
      </w:r>
      <w:r w:rsidRPr="0488E5D0">
        <w:rPr>
          <w:color w:val="1F1F1E"/>
          <w:u w:val="single" w:color="1F1F1E"/>
        </w:rPr>
        <w:t>DSAS Council, grad student</w:t>
      </w:r>
      <w:r w:rsidRPr="0488E5D0">
        <w:rPr>
          <w:color w:val="1F1F1E"/>
          <w:spacing w:val="-1"/>
          <w:u w:val="single" w:color="1F1F1E"/>
        </w:rPr>
        <w:t xml:space="preserve"> </w:t>
      </w:r>
      <w:r w:rsidRPr="0488E5D0">
        <w:rPr>
          <w:color w:val="1F1F1E"/>
          <w:u w:val="single" w:color="1F1F1E"/>
        </w:rPr>
        <w:t>reps</w:t>
      </w:r>
    </w:p>
    <w:p w14:paraId="74ECF0BF" w14:textId="446FDEE4" w:rsidR="00985A31" w:rsidRDefault="00362A1E" w:rsidP="49600071">
      <w:pPr>
        <w:pStyle w:val="ListParagraph"/>
        <w:numPr>
          <w:ilvl w:val="2"/>
          <w:numId w:val="4"/>
        </w:numPr>
        <w:tabs>
          <w:tab w:val="left" w:pos="2329"/>
          <w:tab w:val="left" w:pos="2330"/>
        </w:tabs>
        <w:spacing w:before="41"/>
        <w:ind w:left="2329" w:hanging="336"/>
        <w:rPr>
          <w:rStyle w:val="Hyperlink"/>
          <w:sz w:val="24"/>
          <w:szCs w:val="24"/>
        </w:rPr>
      </w:pPr>
      <w:r>
        <w:t xml:space="preserve">Reps: </w:t>
      </w:r>
      <w:r w:rsidR="69768950">
        <w:t xml:space="preserve">Grace </w:t>
      </w:r>
      <w:proofErr w:type="spellStart"/>
      <w:r w:rsidR="69768950">
        <w:t>Naa</w:t>
      </w:r>
      <w:proofErr w:type="spellEnd"/>
      <w:r w:rsidR="69768950">
        <w:t xml:space="preserve"> </w:t>
      </w:r>
      <w:proofErr w:type="spellStart"/>
      <w:r w:rsidR="69768950">
        <w:t>Korkoi</w:t>
      </w:r>
      <w:proofErr w:type="spellEnd"/>
      <w:r w:rsidR="69768950">
        <w:t xml:space="preserve"> Amoah</w:t>
      </w:r>
      <w:r>
        <w:t xml:space="preserve"> (</w:t>
      </w:r>
      <w:hyperlink r:id="rId20">
        <w:r w:rsidR="790051DD" w:rsidRPr="6E1D0FE0">
          <w:rPr>
            <w:rStyle w:val="Hyperlink"/>
          </w:rPr>
          <w:t>GNA16@pitt.edu),</w:t>
        </w:r>
      </w:hyperlink>
      <w:r>
        <w:t xml:space="preserve"> </w:t>
      </w:r>
      <w:proofErr w:type="spellStart"/>
      <w:r w:rsidR="5C685978" w:rsidRPr="6E1D0FE0">
        <w:rPr>
          <w:color w:val="000000" w:themeColor="text1"/>
          <w:sz w:val="24"/>
          <w:szCs w:val="24"/>
        </w:rPr>
        <w:t>Godspower</w:t>
      </w:r>
      <w:proofErr w:type="spellEnd"/>
      <w:r w:rsidR="5C685978" w:rsidRPr="6E1D0FE0">
        <w:rPr>
          <w:color w:val="000000" w:themeColor="text1"/>
          <w:sz w:val="24"/>
          <w:szCs w:val="24"/>
        </w:rPr>
        <w:t xml:space="preserve"> </w:t>
      </w:r>
      <w:proofErr w:type="spellStart"/>
      <w:r w:rsidR="5C685978" w:rsidRPr="6E1D0FE0">
        <w:rPr>
          <w:color w:val="000000" w:themeColor="text1"/>
          <w:sz w:val="24"/>
          <w:szCs w:val="24"/>
        </w:rPr>
        <w:t>Ubit</w:t>
      </w:r>
      <w:proofErr w:type="spellEnd"/>
      <w:r w:rsidR="5C685978" w:rsidRPr="6E1D0FE0">
        <w:rPr>
          <w:color w:val="000000" w:themeColor="text1"/>
          <w:sz w:val="24"/>
          <w:szCs w:val="24"/>
        </w:rPr>
        <w:t xml:space="preserve"> (</w:t>
      </w:r>
      <w:hyperlink r:id="rId21">
        <w:r w:rsidR="5C685978" w:rsidRPr="6E1D0FE0">
          <w:rPr>
            <w:rStyle w:val="Hyperlink"/>
            <w:sz w:val="24"/>
            <w:szCs w:val="24"/>
          </w:rPr>
          <w:t>godspowerubit@pitt.edu)</w:t>
        </w:r>
      </w:hyperlink>
    </w:p>
    <w:p w14:paraId="04B776F7" w14:textId="77777777" w:rsidR="00985A31" w:rsidRDefault="51378956" w:rsidP="49600071">
      <w:pPr>
        <w:pStyle w:val="Heading1"/>
        <w:numPr>
          <w:ilvl w:val="1"/>
          <w:numId w:val="4"/>
        </w:numPr>
        <w:tabs>
          <w:tab w:val="left" w:pos="1560"/>
        </w:tabs>
        <w:spacing w:before="41"/>
        <w:rPr>
          <w:b w:val="0"/>
          <w:bCs w:val="0"/>
          <w:color w:val="1F1F1E"/>
          <w:u w:val="single"/>
        </w:rPr>
      </w:pPr>
      <w:r>
        <w:rPr>
          <w:b w:val="0"/>
          <w:bCs w:val="0"/>
        </w:rPr>
        <w:t>A&amp;S PBC:</w:t>
      </w:r>
      <w:r w:rsidRPr="6E1D0FE0">
        <w:rPr>
          <w:b w:val="0"/>
          <w:bCs w:val="0"/>
          <w:color w:val="1F1F1E"/>
        </w:rPr>
        <w:t xml:space="preserve"> </w:t>
      </w:r>
      <w:r w:rsidRPr="6E1D0FE0">
        <w:rPr>
          <w:b w:val="0"/>
          <w:bCs w:val="0"/>
          <w:color w:val="1F1F1E"/>
          <w:u w:val="single"/>
        </w:rPr>
        <w:t xml:space="preserve">DSAS Planning &amp; Budgeting Committee, grad student </w:t>
      </w:r>
      <w:proofErr w:type="gramStart"/>
      <w:r w:rsidRPr="6E1D0FE0">
        <w:rPr>
          <w:b w:val="0"/>
          <w:bCs w:val="0"/>
          <w:color w:val="1F1F1E"/>
          <w:u w:val="single"/>
        </w:rPr>
        <w:t>reps</w:t>
      </w:r>
      <w:proofErr w:type="gramEnd"/>
    </w:p>
    <w:p w14:paraId="52AC8259" w14:textId="0E2497D6" w:rsidR="00985A31" w:rsidRDefault="51378956" w:rsidP="49600071">
      <w:pPr>
        <w:pStyle w:val="ListParagraph"/>
        <w:numPr>
          <w:ilvl w:val="2"/>
          <w:numId w:val="4"/>
        </w:numPr>
        <w:tabs>
          <w:tab w:val="left" w:pos="2329"/>
          <w:tab w:val="left" w:pos="2330"/>
        </w:tabs>
        <w:spacing w:before="41" w:line="276" w:lineRule="auto"/>
        <w:ind w:right="557"/>
        <w:rPr>
          <w:color w:val="1F1F1E"/>
        </w:rPr>
      </w:pPr>
      <w:r w:rsidRPr="176E5F52">
        <w:rPr>
          <w:color w:val="1F1F1E"/>
        </w:rPr>
        <w:t xml:space="preserve">Reps: </w:t>
      </w:r>
      <w:r>
        <w:tab/>
      </w:r>
      <w:r w:rsidRPr="176E5F52">
        <w:rPr>
          <w:color w:val="1F1F1E"/>
        </w:rPr>
        <w:t>Neel Patel (</w:t>
      </w:r>
      <w:hyperlink r:id="rId22">
        <w:r w:rsidRPr="176E5F52">
          <w:rPr>
            <w:rStyle w:val="Hyperlink"/>
          </w:rPr>
          <w:t>NEP48@pitt.edu</w:t>
        </w:r>
      </w:hyperlink>
      <w:r w:rsidRPr="176E5F52">
        <w:rPr>
          <w:color w:val="1F1F1E"/>
        </w:rPr>
        <w:t xml:space="preserve">), </w:t>
      </w:r>
      <w:r w:rsidRPr="176E5F52">
        <w:rPr>
          <w:color w:val="000000" w:themeColor="text1"/>
          <w:sz w:val="24"/>
          <w:szCs w:val="24"/>
        </w:rPr>
        <w:t>Edison Hauptman</w:t>
      </w:r>
      <w:r w:rsidRPr="176E5F52">
        <w:rPr>
          <w:color w:val="1F1F1E"/>
        </w:rPr>
        <w:t xml:space="preserve"> (</w:t>
      </w:r>
      <w:hyperlink r:id="rId23">
        <w:r w:rsidRPr="176E5F52">
          <w:rPr>
            <w:rStyle w:val="Hyperlink"/>
          </w:rPr>
          <w:t>ERH129@pitt.edu)</w:t>
        </w:r>
      </w:hyperlink>
      <w:r w:rsidRPr="176E5F52">
        <w:rPr>
          <w:color w:val="1F1F1E"/>
        </w:rPr>
        <w:t>, Christina Vega-</w:t>
      </w:r>
      <w:proofErr w:type="spellStart"/>
      <w:r w:rsidRPr="176E5F52">
        <w:rPr>
          <w:color w:val="1F1F1E"/>
        </w:rPr>
        <w:t>Alemañy</w:t>
      </w:r>
      <w:proofErr w:type="spellEnd"/>
      <w:r>
        <w:t xml:space="preserve"> (</w:t>
      </w:r>
      <w:hyperlink r:id="rId24">
        <w:r w:rsidRPr="176E5F52">
          <w:rPr>
            <w:rStyle w:val="Hyperlink"/>
          </w:rPr>
          <w:t>CMV66@pitt.edu</w:t>
        </w:r>
      </w:hyperlink>
      <w:r>
        <w:t>)</w:t>
      </w:r>
    </w:p>
    <w:p w14:paraId="04D3BCFE" w14:textId="0A4B9C23" w:rsidR="0B254598" w:rsidRDefault="0B254598" w:rsidP="176E5F52">
      <w:pPr>
        <w:pStyle w:val="ListParagraph"/>
        <w:numPr>
          <w:ilvl w:val="2"/>
          <w:numId w:val="4"/>
        </w:numPr>
        <w:tabs>
          <w:tab w:val="left" w:pos="2329"/>
          <w:tab w:val="left" w:pos="2330"/>
        </w:tabs>
        <w:spacing w:before="41" w:line="276" w:lineRule="auto"/>
        <w:ind w:right="557"/>
        <w:rPr>
          <w:color w:val="1F1F1E"/>
        </w:rPr>
      </w:pPr>
      <w:r w:rsidRPr="176E5F52">
        <w:rPr>
          <w:color w:val="1F1F1E"/>
        </w:rPr>
        <w:t>We will be meeting next Wednesday February 21</w:t>
      </w:r>
      <w:r w:rsidRPr="176E5F52">
        <w:rPr>
          <w:color w:val="1F1F1E"/>
          <w:vertAlign w:val="superscript"/>
        </w:rPr>
        <w:t>st</w:t>
      </w:r>
      <w:r w:rsidRPr="176E5F52">
        <w:rPr>
          <w:color w:val="1F1F1E"/>
        </w:rPr>
        <w:t xml:space="preserve"> – Christina will email updates as soon as that meeting ends!</w:t>
      </w:r>
    </w:p>
    <w:p w14:paraId="3E114C62" w14:textId="77777777" w:rsidR="00985A31" w:rsidRDefault="51378956" w:rsidP="49600071">
      <w:pPr>
        <w:pStyle w:val="Heading1"/>
        <w:numPr>
          <w:ilvl w:val="1"/>
          <w:numId w:val="4"/>
        </w:numPr>
        <w:tabs>
          <w:tab w:val="left" w:pos="1560"/>
          <w:tab w:val="left" w:pos="1561"/>
        </w:tabs>
        <w:spacing w:before="56"/>
        <w:rPr>
          <w:b w:val="0"/>
          <w:bCs w:val="0"/>
        </w:rPr>
      </w:pPr>
      <w:r>
        <w:rPr>
          <w:b w:val="0"/>
          <w:bCs w:val="0"/>
        </w:rPr>
        <w:t>A&amp;S Grad Council:</w:t>
      </w:r>
    </w:p>
    <w:p w14:paraId="612702D5" w14:textId="56226E39" w:rsidR="00985A31" w:rsidRDefault="51378956" w:rsidP="49600071">
      <w:pPr>
        <w:pStyle w:val="ListParagraph"/>
        <w:numPr>
          <w:ilvl w:val="2"/>
          <w:numId w:val="4"/>
        </w:numPr>
        <w:tabs>
          <w:tab w:val="left" w:pos="2329"/>
          <w:tab w:val="left" w:pos="2330"/>
        </w:tabs>
        <w:spacing w:before="40" w:line="276" w:lineRule="auto"/>
        <w:ind w:right="263"/>
      </w:pPr>
      <w:r>
        <w:t xml:space="preserve">Reps: </w:t>
      </w:r>
      <w:proofErr w:type="spellStart"/>
      <w:r>
        <w:t>Oluwasegun</w:t>
      </w:r>
      <w:proofErr w:type="spellEnd"/>
      <w:r>
        <w:t xml:space="preserve"> </w:t>
      </w:r>
      <w:proofErr w:type="spellStart"/>
      <w:r>
        <w:t>Amoniyan</w:t>
      </w:r>
      <w:proofErr w:type="spellEnd"/>
      <w:r>
        <w:t xml:space="preserve"> (</w:t>
      </w:r>
      <w:hyperlink r:id="rId25">
        <w:r w:rsidRPr="6E1D0FE0">
          <w:rPr>
            <w:rStyle w:val="Hyperlink"/>
          </w:rPr>
          <w:t>OMA55@pitt.edu)</w:t>
        </w:r>
      </w:hyperlink>
      <w:r>
        <w:t xml:space="preserve">, Turki </w:t>
      </w:r>
      <w:proofErr w:type="spellStart"/>
      <w:r>
        <w:t>Alturaifi</w:t>
      </w:r>
      <w:proofErr w:type="spellEnd"/>
      <w:r>
        <w:t xml:space="preserve"> (</w:t>
      </w:r>
      <w:hyperlink r:id="rId26">
        <w:r w:rsidRPr="6E1D0FE0">
          <w:rPr>
            <w:color w:val="0000FF"/>
            <w:u w:val="single"/>
          </w:rPr>
          <w:t>tma53@pitt.edu</w:t>
        </w:r>
      </w:hyperlink>
      <w:r>
        <w:t xml:space="preserve">), Laura </w:t>
      </w:r>
      <w:proofErr w:type="spellStart"/>
      <w:r>
        <w:t>Beghini</w:t>
      </w:r>
      <w:proofErr w:type="spellEnd"/>
      <w:r>
        <w:t xml:space="preserve"> </w:t>
      </w:r>
      <w:proofErr w:type="spellStart"/>
      <w:r>
        <w:t>Chelidonopoulos</w:t>
      </w:r>
      <w:proofErr w:type="spellEnd"/>
      <w:r>
        <w:t xml:space="preserve"> (</w:t>
      </w:r>
      <w:hyperlink r:id="rId27">
        <w:r w:rsidRPr="6E1D0FE0">
          <w:rPr>
            <w:rStyle w:val="Hyperlink"/>
          </w:rPr>
          <w:t>laura.chelidonopoulos@pitt.edu</w:t>
        </w:r>
      </w:hyperlink>
      <w:r>
        <w:t>), Si Wang (</w:t>
      </w:r>
      <w:hyperlink r:id="rId28">
        <w:r w:rsidRPr="6E1D0FE0">
          <w:rPr>
            <w:rStyle w:val="Hyperlink"/>
          </w:rPr>
          <w:t>SIW34@pitt.edu)</w:t>
        </w:r>
      </w:hyperlink>
      <w:r>
        <w:t>, Akira Pinto (</w:t>
      </w:r>
      <w:hyperlink r:id="rId29">
        <w:r w:rsidRPr="6E1D0FE0">
          <w:rPr>
            <w:rStyle w:val="Hyperlink"/>
          </w:rPr>
          <w:t>akira.pinto@pitt.edu</w:t>
        </w:r>
      </w:hyperlink>
      <w:r>
        <w:t>)</w:t>
      </w:r>
    </w:p>
    <w:p w14:paraId="3F12D474" w14:textId="494554AF" w:rsidR="424E5EB3" w:rsidRDefault="424E5EB3" w:rsidP="6E1D0FE0">
      <w:pPr>
        <w:pStyle w:val="ListParagraph"/>
        <w:numPr>
          <w:ilvl w:val="2"/>
          <w:numId w:val="4"/>
        </w:numPr>
        <w:tabs>
          <w:tab w:val="left" w:pos="2329"/>
          <w:tab w:val="left" w:pos="2330"/>
        </w:tabs>
        <w:spacing w:before="40" w:line="276" w:lineRule="auto"/>
        <w:ind w:right="263"/>
      </w:pPr>
      <w:r>
        <w:t>No meeting yet this month</w:t>
      </w:r>
    </w:p>
    <w:p w14:paraId="1EC4A9CB" w14:textId="77777777" w:rsidR="00985A31" w:rsidRDefault="51378956" w:rsidP="49600071">
      <w:pPr>
        <w:pStyle w:val="Heading1"/>
        <w:numPr>
          <w:ilvl w:val="1"/>
          <w:numId w:val="4"/>
        </w:numPr>
        <w:tabs>
          <w:tab w:val="left" w:pos="1560"/>
        </w:tabs>
        <w:spacing w:before="55"/>
        <w:rPr>
          <w:b w:val="0"/>
          <w:bCs w:val="0"/>
        </w:rPr>
      </w:pPr>
      <w:r>
        <w:rPr>
          <w:b w:val="0"/>
          <w:bCs w:val="0"/>
        </w:rPr>
        <w:t>University Council on Graduate Studies</w:t>
      </w:r>
    </w:p>
    <w:p w14:paraId="7A915156" w14:textId="77777777" w:rsidR="00985A31" w:rsidRDefault="51378956" w:rsidP="49600071">
      <w:pPr>
        <w:pStyle w:val="ListParagraph"/>
        <w:numPr>
          <w:ilvl w:val="2"/>
          <w:numId w:val="4"/>
        </w:numPr>
        <w:tabs>
          <w:tab w:val="left" w:pos="2329"/>
          <w:tab w:val="left" w:pos="2330"/>
        </w:tabs>
        <w:spacing w:before="40"/>
      </w:pPr>
      <w:r>
        <w:t>Rep: Robert Marshall (</w:t>
      </w:r>
      <w:hyperlink r:id="rId30">
        <w:r w:rsidRPr="6E1D0FE0">
          <w:rPr>
            <w:color w:val="0000FF"/>
            <w:u w:val="single"/>
          </w:rPr>
          <w:t>rrm72@pitt.edu</w:t>
        </w:r>
      </w:hyperlink>
      <w:r>
        <w:t>)</w:t>
      </w:r>
    </w:p>
    <w:p w14:paraId="014F65CC" w14:textId="77777777" w:rsidR="00985A31" w:rsidRDefault="51378956" w:rsidP="49600071">
      <w:pPr>
        <w:pStyle w:val="Heading1"/>
        <w:numPr>
          <w:ilvl w:val="0"/>
          <w:numId w:val="4"/>
        </w:numPr>
        <w:tabs>
          <w:tab w:val="left" w:pos="1199"/>
          <w:tab w:val="left" w:pos="1200"/>
        </w:tabs>
        <w:spacing w:before="56"/>
        <w:rPr>
          <w:b w:val="0"/>
          <w:bCs w:val="0"/>
        </w:rPr>
      </w:pPr>
      <w:r>
        <w:rPr>
          <w:b w:val="0"/>
          <w:bCs w:val="0"/>
        </w:rPr>
        <w:t>Old or Unfinished Business:</w:t>
      </w:r>
    </w:p>
    <w:p w14:paraId="17F7A024" w14:textId="6D7500C8" w:rsidR="7298C204" w:rsidRDefault="7298C204" w:rsidP="6E1D0FE0">
      <w:pPr>
        <w:pStyle w:val="Heading1"/>
        <w:numPr>
          <w:ilvl w:val="1"/>
          <w:numId w:val="4"/>
        </w:numPr>
        <w:tabs>
          <w:tab w:val="left" w:pos="1199"/>
          <w:tab w:val="left" w:pos="1200"/>
        </w:tabs>
        <w:spacing w:before="56"/>
        <w:rPr>
          <w:b w:val="0"/>
          <w:bCs w:val="0"/>
        </w:rPr>
      </w:pPr>
      <w:r>
        <w:rPr>
          <w:b w:val="0"/>
          <w:bCs w:val="0"/>
        </w:rPr>
        <w:t>Emergency funds</w:t>
      </w:r>
    </w:p>
    <w:p w14:paraId="43852CF5" w14:textId="47D251B7" w:rsidR="4E9AE4AC" w:rsidRDefault="4E9AE4AC" w:rsidP="6E1D0FE0">
      <w:pPr>
        <w:pStyle w:val="Heading1"/>
        <w:numPr>
          <w:ilvl w:val="2"/>
          <w:numId w:val="4"/>
        </w:numPr>
        <w:tabs>
          <w:tab w:val="left" w:pos="1199"/>
          <w:tab w:val="left" w:pos="1200"/>
        </w:tabs>
        <w:spacing w:before="56"/>
        <w:rPr>
          <w:b w:val="0"/>
          <w:bCs w:val="0"/>
        </w:rPr>
      </w:pPr>
      <w:r>
        <w:rPr>
          <w:b w:val="0"/>
          <w:bCs w:val="0"/>
        </w:rPr>
        <w:t>Lacey wrote up an application for the website</w:t>
      </w:r>
      <w:r w:rsidR="15B500D3">
        <w:rPr>
          <w:b w:val="0"/>
          <w:bCs w:val="0"/>
        </w:rPr>
        <w:t xml:space="preserve"> – will be given to Jack to put on our website – stay tuned!</w:t>
      </w:r>
    </w:p>
    <w:p w14:paraId="3FDAD740" w14:textId="55FF648C" w:rsidR="15B500D3" w:rsidRDefault="15B500D3" w:rsidP="176E5F52">
      <w:pPr>
        <w:pStyle w:val="Heading1"/>
        <w:numPr>
          <w:ilvl w:val="2"/>
          <w:numId w:val="4"/>
        </w:numPr>
        <w:tabs>
          <w:tab w:val="left" w:pos="1199"/>
          <w:tab w:val="left" w:pos="1200"/>
        </w:tabs>
        <w:spacing w:before="56"/>
      </w:pPr>
      <w:r w:rsidRPr="176E5F52">
        <w:t xml:space="preserve">Funds can be used for new devices – anything needed for academic </w:t>
      </w:r>
      <w:proofErr w:type="gramStart"/>
      <w:r w:rsidRPr="176E5F52">
        <w:t>progress</w:t>
      </w:r>
      <w:proofErr w:type="gramEnd"/>
    </w:p>
    <w:p w14:paraId="5A581B43" w14:textId="5B16BA7D" w:rsidR="15B500D3" w:rsidRDefault="15B500D3" w:rsidP="176E5F52">
      <w:pPr>
        <w:pStyle w:val="Heading1"/>
        <w:numPr>
          <w:ilvl w:val="3"/>
          <w:numId w:val="4"/>
        </w:numPr>
        <w:tabs>
          <w:tab w:val="left" w:pos="1199"/>
          <w:tab w:val="left" w:pos="1200"/>
        </w:tabs>
        <w:spacing w:before="56"/>
      </w:pPr>
      <w:r w:rsidRPr="176E5F52">
        <w:t>Not medical expenses – maybe a new laptop, external hard drive, etc.</w:t>
      </w:r>
    </w:p>
    <w:p w14:paraId="513026CD" w14:textId="4C2C648A" w:rsidR="51378956" w:rsidRDefault="51378956" w:rsidP="6E1D0FE0">
      <w:pPr>
        <w:pStyle w:val="Heading1"/>
        <w:numPr>
          <w:ilvl w:val="0"/>
          <w:numId w:val="4"/>
        </w:numPr>
        <w:tabs>
          <w:tab w:val="left" w:pos="1199"/>
          <w:tab w:val="left" w:pos="1200"/>
        </w:tabs>
        <w:spacing w:before="56"/>
        <w:rPr>
          <w:b w:val="0"/>
          <w:bCs w:val="0"/>
        </w:rPr>
      </w:pPr>
      <w:r>
        <w:rPr>
          <w:b w:val="0"/>
          <w:bCs w:val="0"/>
        </w:rPr>
        <w:t>New Business:</w:t>
      </w:r>
    </w:p>
    <w:p w14:paraId="7715F5DA" w14:textId="2862933F" w:rsidR="14D3A484" w:rsidRDefault="14D3A484" w:rsidP="6E1D0FE0">
      <w:pPr>
        <w:pStyle w:val="Heading1"/>
        <w:numPr>
          <w:ilvl w:val="1"/>
          <w:numId w:val="4"/>
        </w:numPr>
        <w:tabs>
          <w:tab w:val="left" w:pos="1199"/>
          <w:tab w:val="left" w:pos="1200"/>
        </w:tabs>
        <w:spacing w:before="56"/>
        <w:rPr>
          <w:b w:val="0"/>
          <w:bCs w:val="0"/>
        </w:rPr>
      </w:pPr>
      <w:r>
        <w:rPr>
          <w:b w:val="0"/>
          <w:bCs w:val="0"/>
        </w:rPr>
        <w:lastRenderedPageBreak/>
        <w:t xml:space="preserve">Letter on unionization: </w:t>
      </w:r>
    </w:p>
    <w:p w14:paraId="33B9C0C0" w14:textId="55EF4158" w:rsidR="14D3A484" w:rsidRDefault="14D3A484" w:rsidP="6E1D0FE0">
      <w:pPr>
        <w:pStyle w:val="Heading1"/>
        <w:numPr>
          <w:ilvl w:val="2"/>
          <w:numId w:val="4"/>
        </w:numPr>
        <w:tabs>
          <w:tab w:val="left" w:pos="1199"/>
          <w:tab w:val="left" w:pos="1200"/>
        </w:tabs>
        <w:spacing w:before="56" w:line="259" w:lineRule="auto"/>
        <w:rPr>
          <w:b w:val="0"/>
          <w:bCs w:val="0"/>
        </w:rPr>
      </w:pPr>
      <w:r>
        <w:rPr>
          <w:b w:val="0"/>
          <w:bCs w:val="0"/>
        </w:rPr>
        <w:t xml:space="preserve">Goals: </w:t>
      </w:r>
    </w:p>
    <w:p w14:paraId="563091DF" w14:textId="65058ABE" w:rsidR="14D3A484" w:rsidRDefault="14D3A484" w:rsidP="6E1D0FE0">
      <w:pPr>
        <w:pStyle w:val="Heading1"/>
        <w:numPr>
          <w:ilvl w:val="3"/>
          <w:numId w:val="4"/>
        </w:numPr>
        <w:tabs>
          <w:tab w:val="left" w:pos="1199"/>
          <w:tab w:val="left" w:pos="1200"/>
        </w:tabs>
        <w:spacing w:before="56" w:line="259" w:lineRule="auto"/>
        <w:rPr>
          <w:b w:val="0"/>
          <w:bCs w:val="0"/>
        </w:rPr>
      </w:pPr>
      <w:r>
        <w:rPr>
          <w:b w:val="0"/>
          <w:bCs w:val="0"/>
        </w:rPr>
        <w:t xml:space="preserve">Inform students a union election will </w:t>
      </w:r>
      <w:proofErr w:type="gramStart"/>
      <w:r>
        <w:rPr>
          <w:b w:val="0"/>
          <w:bCs w:val="0"/>
        </w:rPr>
        <w:t>happen</w:t>
      </w:r>
      <w:proofErr w:type="gramEnd"/>
    </w:p>
    <w:p w14:paraId="4A6BC047" w14:textId="117F7587" w:rsidR="14D3A484" w:rsidRDefault="14D3A484" w:rsidP="6E1D0FE0">
      <w:pPr>
        <w:pStyle w:val="Heading1"/>
        <w:numPr>
          <w:ilvl w:val="3"/>
          <w:numId w:val="4"/>
        </w:numPr>
        <w:tabs>
          <w:tab w:val="left" w:pos="1199"/>
          <w:tab w:val="left" w:pos="1200"/>
        </w:tabs>
        <w:spacing w:before="56" w:line="259" w:lineRule="auto"/>
        <w:rPr>
          <w:b w:val="0"/>
          <w:bCs w:val="0"/>
        </w:rPr>
      </w:pPr>
      <w:r>
        <w:rPr>
          <w:b w:val="0"/>
          <w:bCs w:val="0"/>
        </w:rPr>
        <w:t xml:space="preserve">Ask for continued </w:t>
      </w:r>
      <w:proofErr w:type="gramStart"/>
      <w:r>
        <w:rPr>
          <w:b w:val="0"/>
          <w:bCs w:val="0"/>
        </w:rPr>
        <w:t>neutrality</w:t>
      </w:r>
      <w:proofErr w:type="gramEnd"/>
      <w:r>
        <w:rPr>
          <w:b w:val="0"/>
          <w:bCs w:val="0"/>
        </w:rPr>
        <w:t xml:space="preserve"> </w:t>
      </w:r>
    </w:p>
    <w:p w14:paraId="66D21736" w14:textId="4F98A2A4" w:rsidR="14D3A484" w:rsidRDefault="14D3A484" w:rsidP="6E1D0FE0">
      <w:pPr>
        <w:pStyle w:val="Heading1"/>
        <w:numPr>
          <w:ilvl w:val="2"/>
          <w:numId w:val="4"/>
        </w:numPr>
        <w:tabs>
          <w:tab w:val="left" w:pos="1199"/>
          <w:tab w:val="left" w:pos="1200"/>
        </w:tabs>
        <w:spacing w:before="56" w:line="259" w:lineRule="auto"/>
        <w:rPr>
          <w:b w:val="0"/>
          <w:bCs w:val="0"/>
        </w:rPr>
      </w:pPr>
      <w:r>
        <w:rPr>
          <w:b w:val="0"/>
          <w:bCs w:val="0"/>
        </w:rPr>
        <w:t xml:space="preserve">Important as leadership to engage all students in </w:t>
      </w:r>
      <w:proofErr w:type="gramStart"/>
      <w:r>
        <w:rPr>
          <w:b w:val="0"/>
          <w:bCs w:val="0"/>
        </w:rPr>
        <w:t>democracy</w:t>
      </w:r>
      <w:proofErr w:type="gramEnd"/>
    </w:p>
    <w:p w14:paraId="61D37FBB" w14:textId="5C532617" w:rsidR="7328581A" w:rsidRDefault="7328581A" w:rsidP="176E5F52">
      <w:pPr>
        <w:pStyle w:val="Heading1"/>
        <w:numPr>
          <w:ilvl w:val="2"/>
          <w:numId w:val="4"/>
        </w:numPr>
        <w:tabs>
          <w:tab w:val="left" w:pos="1199"/>
          <w:tab w:val="left" w:pos="1200"/>
        </w:tabs>
        <w:spacing w:before="56" w:line="259" w:lineRule="auto"/>
      </w:pPr>
      <w:r w:rsidRPr="176E5F52">
        <w:t xml:space="preserve">We cannot directly endorse the union because it puts us in a weird legal space where we are seen as someone in authority influencing people’s decisions and exploiting their positions. There is perceived power even if there is not too much influence because we disperse funds </w:t>
      </w:r>
      <w:r w:rsidR="2DFE8714" w:rsidRPr="176E5F52">
        <w:t>and are involved in different communities across campus etc.</w:t>
      </w:r>
    </w:p>
    <w:p w14:paraId="355F9F01" w14:textId="3207FAC4" w:rsidR="48A1B579" w:rsidRDefault="48A1B579" w:rsidP="176E5F52">
      <w:pPr>
        <w:pStyle w:val="Heading1"/>
        <w:numPr>
          <w:ilvl w:val="2"/>
          <w:numId w:val="4"/>
        </w:numPr>
        <w:tabs>
          <w:tab w:val="left" w:pos="1199"/>
          <w:tab w:val="left" w:pos="1200"/>
        </w:tabs>
        <w:spacing w:before="56" w:line="259" w:lineRule="auto"/>
      </w:pPr>
      <w:r w:rsidRPr="176E5F52">
        <w:t xml:space="preserve">Please send us any recommendations for amendments to the statement – Lacey will be presenting this to GPSG next </w:t>
      </w:r>
      <w:proofErr w:type="gramStart"/>
      <w:r w:rsidRPr="176E5F52">
        <w:t>week</w:t>
      </w:r>
      <w:proofErr w:type="gramEnd"/>
    </w:p>
    <w:p w14:paraId="7E47C0B9" w14:textId="47EB9A6B" w:rsidR="61C36573" w:rsidRDefault="61C36573" w:rsidP="176E5F52">
      <w:pPr>
        <w:pStyle w:val="Heading1"/>
        <w:numPr>
          <w:ilvl w:val="3"/>
          <w:numId w:val="4"/>
        </w:numPr>
        <w:tabs>
          <w:tab w:val="left" w:pos="1199"/>
          <w:tab w:val="left" w:pos="1200"/>
        </w:tabs>
        <w:spacing w:before="56" w:line="259" w:lineRule="auto"/>
      </w:pPr>
      <w:r w:rsidRPr="176E5F52">
        <w:t xml:space="preserve">Deadline for </w:t>
      </w:r>
      <w:r w:rsidR="2FA7D1CA" w:rsidRPr="176E5F52">
        <w:t xml:space="preserve">departments telling us they agree / don’t want to be on the statement will be within two </w:t>
      </w:r>
      <w:proofErr w:type="gramStart"/>
      <w:r w:rsidR="2FA7D1CA" w:rsidRPr="176E5F52">
        <w:t>weeks</w:t>
      </w:r>
      <w:proofErr w:type="gramEnd"/>
    </w:p>
    <w:p w14:paraId="30BF5974" w14:textId="244E6B8A" w:rsidR="00985A31" w:rsidRDefault="51378956" w:rsidP="49600071">
      <w:pPr>
        <w:pStyle w:val="Heading1"/>
        <w:numPr>
          <w:ilvl w:val="0"/>
          <w:numId w:val="4"/>
        </w:numPr>
        <w:tabs>
          <w:tab w:val="left" w:pos="1201"/>
          <w:tab w:val="left" w:pos="1202"/>
        </w:tabs>
        <w:spacing w:before="41"/>
        <w:rPr>
          <w:b w:val="0"/>
          <w:bCs w:val="0"/>
        </w:rPr>
      </w:pPr>
      <w:r>
        <w:rPr>
          <w:b w:val="0"/>
          <w:bCs w:val="0"/>
        </w:rPr>
        <w:t>Announcements:</w:t>
      </w:r>
    </w:p>
    <w:p w14:paraId="031A5B85" w14:textId="0E1C7DB7" w:rsidR="00985A31" w:rsidRDefault="00000000" w:rsidP="49600071">
      <w:pPr>
        <w:pStyle w:val="ListParagraph"/>
        <w:numPr>
          <w:ilvl w:val="2"/>
          <w:numId w:val="4"/>
        </w:numPr>
        <w:spacing w:before="41"/>
      </w:pPr>
      <w:hyperlink r:id="rId31">
        <w:r w:rsidR="51378956" w:rsidRPr="6E1D0FE0">
          <w:rPr>
            <w:rStyle w:val="Hyperlink"/>
            <w:rFonts w:asciiTheme="minorHAnsi" w:hAnsiTheme="minorHAnsi" w:cstheme="minorBidi"/>
          </w:rPr>
          <w:t>https://discord.gg/T6kWFFQ8tJ</w:t>
        </w:r>
      </w:hyperlink>
    </w:p>
    <w:p w14:paraId="7C08D030" w14:textId="6A231542" w:rsidR="00985A31" w:rsidRDefault="51378956" w:rsidP="49600071">
      <w:pPr>
        <w:pStyle w:val="ListParagraph"/>
        <w:numPr>
          <w:ilvl w:val="2"/>
          <w:numId w:val="4"/>
        </w:numPr>
        <w:spacing w:before="41"/>
      </w:pPr>
      <w:r>
        <w:t>If you’re still not a member of the Discord server, now is a good time to join!</w:t>
      </w:r>
    </w:p>
    <w:p w14:paraId="1D6E7FFA" w14:textId="5ED20B7E" w:rsidR="7A997D58" w:rsidRDefault="7A997D58" w:rsidP="7A997D58">
      <w:pPr>
        <w:spacing w:before="41"/>
      </w:pPr>
    </w:p>
    <w:p w14:paraId="2E9C19BA" w14:textId="24D85AE2" w:rsidR="4965AAAA" w:rsidRDefault="4965AAAA"/>
    <w:p w14:paraId="116CEE84" w14:textId="3ABBB4ED" w:rsidR="6E1D0FE0" w:rsidRDefault="6E1D0FE0"/>
    <w:p w14:paraId="06AC638A" w14:textId="6F565082" w:rsidR="6E1D0FE0" w:rsidRDefault="6E1D0FE0"/>
    <w:tbl>
      <w:tblPr>
        <w:tblStyle w:val="TableGrid"/>
        <w:tblW w:w="0" w:type="auto"/>
        <w:tblLayout w:type="fixed"/>
        <w:tblLook w:val="06A0" w:firstRow="1" w:lastRow="0" w:firstColumn="1" w:lastColumn="0" w:noHBand="1" w:noVBand="1"/>
      </w:tblPr>
      <w:tblGrid>
        <w:gridCol w:w="10290"/>
      </w:tblGrid>
      <w:tr w:rsidR="4965AAAA" w14:paraId="44EFD87B" w14:textId="77777777" w:rsidTr="6E1D0FE0">
        <w:trPr>
          <w:trHeight w:val="300"/>
        </w:trPr>
        <w:tc>
          <w:tcPr>
            <w:tcW w:w="10290" w:type="dxa"/>
          </w:tcPr>
          <w:p w14:paraId="721298CB" w14:textId="2199A5E9" w:rsidR="4965AAAA" w:rsidRDefault="2D7DCE50" w:rsidP="6E1D0FE0">
            <w:proofErr w:type="spellStart"/>
            <w:r w:rsidRPr="6E1D0FE0">
              <w:rPr>
                <w:rFonts w:ascii="Helvetica" w:eastAsia="Helvetica" w:hAnsi="Helvetica" w:cs="Helvetica"/>
                <w:sz w:val="18"/>
                <w:szCs w:val="18"/>
              </w:rPr>
              <w:t>BEmail</w:t>
            </w:r>
            <w:proofErr w:type="spellEnd"/>
            <w:r w:rsidRPr="6E1D0FE0">
              <w:rPr>
                <w:rFonts w:ascii="Helvetica" w:eastAsia="Helvetica" w:hAnsi="Helvetica" w:cs="Helvetica"/>
                <w:sz w:val="18"/>
                <w:szCs w:val="18"/>
              </w:rPr>
              <w:t xml:space="preserve"> from Alison Mahoney, student representative to the healthcare task force (forwarded to A&amp;S GSO after sharing updates to her department) </w:t>
            </w:r>
          </w:p>
          <w:p w14:paraId="2AC0FDCC" w14:textId="474BF087" w:rsidR="4965AAAA" w:rsidRDefault="4965AAAA" w:rsidP="6E1D0FE0">
            <w:pPr>
              <w:rPr>
                <w:rFonts w:ascii="Helvetica" w:eastAsia="Helvetica" w:hAnsi="Helvetica" w:cs="Helvetica"/>
                <w:sz w:val="18"/>
                <w:szCs w:val="18"/>
              </w:rPr>
            </w:pPr>
          </w:p>
          <w:p w14:paraId="67DF942D" w14:textId="258DAC0C" w:rsidR="4965AAAA" w:rsidRDefault="2D7DCE50" w:rsidP="6E1D0FE0">
            <w:r w:rsidRPr="6E1D0FE0">
              <w:rPr>
                <w:rFonts w:ascii="Helvetica" w:eastAsia="Helvetica" w:hAnsi="Helvetica" w:cs="Helvetica"/>
                <w:sz w:val="18"/>
                <w:szCs w:val="18"/>
              </w:rPr>
              <w:t>Begin forwarded message:</w:t>
            </w:r>
          </w:p>
          <w:p w14:paraId="6E0EC96F" w14:textId="2442C04B" w:rsidR="4965AAAA" w:rsidRDefault="4965AAAA" w:rsidP="6E1D0FE0"/>
          <w:p w14:paraId="31806AE4" w14:textId="1D4108FC" w:rsidR="4965AAAA" w:rsidRDefault="2D7DCE50" w:rsidP="6E1D0FE0">
            <w:pPr>
              <w:rPr>
                <w:rFonts w:ascii="Helvetica Neue" w:eastAsia="Helvetica Neue" w:hAnsi="Helvetica Neue" w:cs="Helvetica Neue"/>
                <w:sz w:val="18"/>
                <w:szCs w:val="18"/>
              </w:rPr>
            </w:pPr>
            <w:r w:rsidRPr="6E1D0FE0">
              <w:rPr>
                <w:rFonts w:ascii="Helvetica Neue" w:eastAsia="Helvetica Neue" w:hAnsi="Helvetica Neue" w:cs="Helvetica Neue"/>
                <w:b/>
                <w:bCs/>
                <w:color w:val="000000" w:themeColor="text1"/>
                <w:sz w:val="18"/>
                <w:szCs w:val="18"/>
              </w:rPr>
              <w:t xml:space="preserve">From: </w:t>
            </w:r>
            <w:r w:rsidRPr="6E1D0FE0">
              <w:rPr>
                <w:rFonts w:ascii="Helvetica Neue" w:eastAsia="Helvetica Neue" w:hAnsi="Helvetica Neue" w:cs="Helvetica Neue"/>
                <w:sz w:val="18"/>
                <w:szCs w:val="18"/>
              </w:rPr>
              <w:t>Alison Mahoney &lt;</w:t>
            </w:r>
            <w:hyperlink r:id="rId32">
              <w:r w:rsidRPr="6E1D0FE0">
                <w:rPr>
                  <w:rStyle w:val="Hyperlink"/>
                  <w:rFonts w:ascii="Helvetica Neue" w:eastAsia="Helvetica Neue" w:hAnsi="Helvetica Neue" w:cs="Helvetica Neue"/>
                  <w:sz w:val="18"/>
                  <w:szCs w:val="18"/>
                  <w:u w:val="none"/>
                </w:rPr>
                <w:t>amm540@pitt.edu</w:t>
              </w:r>
            </w:hyperlink>
            <w:r w:rsidRPr="6E1D0FE0">
              <w:rPr>
                <w:rFonts w:ascii="Helvetica Neue" w:eastAsia="Helvetica Neue" w:hAnsi="Helvetica Neue" w:cs="Helvetica Neue"/>
                <w:sz w:val="18"/>
                <w:szCs w:val="18"/>
              </w:rPr>
              <w:t>&gt;</w:t>
            </w:r>
            <w:r w:rsidR="4965AAAA">
              <w:br/>
            </w:r>
          </w:p>
          <w:p w14:paraId="1DFB8203" w14:textId="6624D318" w:rsidR="4965AAAA" w:rsidRDefault="2D7DCE50" w:rsidP="6E1D0FE0">
            <w:pPr>
              <w:rPr>
                <w:rFonts w:ascii="Helvetica Neue" w:eastAsia="Helvetica Neue" w:hAnsi="Helvetica Neue" w:cs="Helvetica Neue"/>
                <w:b/>
                <w:bCs/>
                <w:sz w:val="18"/>
                <w:szCs w:val="18"/>
              </w:rPr>
            </w:pPr>
            <w:r w:rsidRPr="6E1D0FE0">
              <w:rPr>
                <w:rFonts w:ascii="Helvetica Neue" w:eastAsia="Helvetica Neue" w:hAnsi="Helvetica Neue" w:cs="Helvetica Neue"/>
                <w:b/>
                <w:bCs/>
                <w:color w:val="000000" w:themeColor="text1"/>
                <w:sz w:val="18"/>
                <w:szCs w:val="18"/>
              </w:rPr>
              <w:t xml:space="preserve">Subject: </w:t>
            </w:r>
            <w:r w:rsidRPr="6E1D0FE0">
              <w:rPr>
                <w:rFonts w:ascii="Helvetica Neue" w:eastAsia="Helvetica Neue" w:hAnsi="Helvetica Neue" w:cs="Helvetica Neue"/>
                <w:b/>
                <w:bCs/>
                <w:sz w:val="18"/>
                <w:szCs w:val="18"/>
              </w:rPr>
              <w:t>Health Insurance Task Force Updates</w:t>
            </w:r>
            <w:r w:rsidR="4965AAAA">
              <w:br/>
            </w:r>
          </w:p>
          <w:p w14:paraId="547A8B11" w14:textId="4D9A16E5" w:rsidR="4965AAAA" w:rsidRDefault="2D7DCE50" w:rsidP="6E1D0FE0">
            <w:pPr>
              <w:rPr>
                <w:rFonts w:ascii="Helvetica Neue" w:eastAsia="Helvetica Neue" w:hAnsi="Helvetica Neue" w:cs="Helvetica Neue"/>
                <w:sz w:val="18"/>
                <w:szCs w:val="18"/>
              </w:rPr>
            </w:pPr>
            <w:r w:rsidRPr="6E1D0FE0">
              <w:rPr>
                <w:rFonts w:ascii="Helvetica Neue" w:eastAsia="Helvetica Neue" w:hAnsi="Helvetica Neue" w:cs="Helvetica Neue"/>
                <w:b/>
                <w:bCs/>
                <w:color w:val="000000" w:themeColor="text1"/>
                <w:sz w:val="18"/>
                <w:szCs w:val="18"/>
              </w:rPr>
              <w:t xml:space="preserve">Date: </w:t>
            </w:r>
            <w:r w:rsidRPr="6E1D0FE0">
              <w:rPr>
                <w:rFonts w:ascii="Helvetica Neue" w:eastAsia="Helvetica Neue" w:hAnsi="Helvetica Neue" w:cs="Helvetica Neue"/>
                <w:sz w:val="18"/>
                <w:szCs w:val="18"/>
              </w:rPr>
              <w:t xml:space="preserve">February 13, </w:t>
            </w:r>
            <w:proofErr w:type="gramStart"/>
            <w:r w:rsidRPr="6E1D0FE0">
              <w:rPr>
                <w:rFonts w:ascii="Helvetica Neue" w:eastAsia="Helvetica Neue" w:hAnsi="Helvetica Neue" w:cs="Helvetica Neue"/>
                <w:sz w:val="18"/>
                <w:szCs w:val="18"/>
              </w:rPr>
              <w:t>2024</w:t>
            </w:r>
            <w:proofErr w:type="gramEnd"/>
            <w:r w:rsidRPr="6E1D0FE0">
              <w:rPr>
                <w:rFonts w:ascii="Helvetica Neue" w:eastAsia="Helvetica Neue" w:hAnsi="Helvetica Neue" w:cs="Helvetica Neue"/>
                <w:sz w:val="18"/>
                <w:szCs w:val="18"/>
              </w:rPr>
              <w:t xml:space="preserve"> at 10:15:08 AM EST</w:t>
            </w:r>
            <w:r w:rsidR="4965AAAA">
              <w:br/>
            </w:r>
          </w:p>
          <w:p w14:paraId="48B1E065" w14:textId="3BF1E7B3" w:rsidR="4965AAAA" w:rsidRDefault="2D7DCE50" w:rsidP="6E1D0FE0">
            <w:pPr>
              <w:rPr>
                <w:rFonts w:ascii="Helvetica Neue" w:eastAsia="Helvetica Neue" w:hAnsi="Helvetica Neue" w:cs="Helvetica Neue"/>
                <w:sz w:val="18"/>
                <w:szCs w:val="18"/>
              </w:rPr>
            </w:pPr>
            <w:r w:rsidRPr="6E1D0FE0">
              <w:rPr>
                <w:rFonts w:ascii="Helvetica Neue" w:eastAsia="Helvetica Neue" w:hAnsi="Helvetica Neue" w:cs="Helvetica Neue"/>
                <w:b/>
                <w:bCs/>
                <w:color w:val="000000" w:themeColor="text1"/>
                <w:sz w:val="18"/>
                <w:szCs w:val="18"/>
              </w:rPr>
              <w:t>To: REDACTED</w:t>
            </w:r>
            <w:r w:rsidR="4965AAAA">
              <w:br/>
            </w:r>
          </w:p>
          <w:p w14:paraId="23CB79C8" w14:textId="48738C3B" w:rsidR="4965AAAA" w:rsidRDefault="2D7DCE50" w:rsidP="6E1D0FE0">
            <w:pPr>
              <w:rPr>
                <w:rFonts w:ascii="Helvetica Neue" w:eastAsia="Helvetica Neue" w:hAnsi="Helvetica Neue" w:cs="Helvetica Neue"/>
                <w:sz w:val="18"/>
                <w:szCs w:val="18"/>
              </w:rPr>
            </w:pPr>
            <w:r w:rsidRPr="6E1D0FE0">
              <w:rPr>
                <w:rFonts w:ascii="Helvetica Neue" w:eastAsia="Helvetica Neue" w:hAnsi="Helvetica Neue" w:cs="Helvetica Neue"/>
                <w:b/>
                <w:bCs/>
                <w:color w:val="000000" w:themeColor="text1"/>
                <w:sz w:val="18"/>
                <w:szCs w:val="18"/>
              </w:rPr>
              <w:t xml:space="preserve">Cc: </w:t>
            </w:r>
            <w:r w:rsidRPr="6E1D0FE0">
              <w:rPr>
                <w:rFonts w:ascii="Helvetica Neue" w:eastAsia="Helvetica Neue" w:hAnsi="Helvetica Neue" w:cs="Helvetica Neue"/>
                <w:sz w:val="18"/>
                <w:szCs w:val="18"/>
              </w:rPr>
              <w:t>"</w:t>
            </w:r>
            <w:proofErr w:type="spellStart"/>
            <w:r w:rsidRPr="6E1D0FE0">
              <w:rPr>
                <w:rFonts w:ascii="Helvetica Neue" w:eastAsia="Helvetica Neue" w:hAnsi="Helvetica Neue" w:cs="Helvetica Neue"/>
                <w:sz w:val="18"/>
                <w:szCs w:val="18"/>
              </w:rPr>
              <w:t>Granshaw</w:t>
            </w:r>
            <w:proofErr w:type="spellEnd"/>
            <w:r w:rsidRPr="6E1D0FE0">
              <w:rPr>
                <w:rFonts w:ascii="Helvetica Neue" w:eastAsia="Helvetica Neue" w:hAnsi="Helvetica Neue" w:cs="Helvetica Neue"/>
                <w:sz w:val="18"/>
                <w:szCs w:val="18"/>
              </w:rPr>
              <w:t>, Michelle K" &lt;</w:t>
            </w:r>
            <w:hyperlink r:id="rId33">
              <w:r w:rsidRPr="6E1D0FE0">
                <w:rPr>
                  <w:rStyle w:val="Hyperlink"/>
                  <w:rFonts w:ascii="Helvetica Neue" w:eastAsia="Helvetica Neue" w:hAnsi="Helvetica Neue" w:cs="Helvetica Neue"/>
                  <w:sz w:val="18"/>
                  <w:szCs w:val="18"/>
                  <w:u w:val="none"/>
                </w:rPr>
                <w:t>mkg31@pitt.edu</w:t>
              </w:r>
            </w:hyperlink>
            <w:r w:rsidRPr="6E1D0FE0">
              <w:rPr>
                <w:rFonts w:ascii="Helvetica Neue" w:eastAsia="Helvetica Neue" w:hAnsi="Helvetica Neue" w:cs="Helvetica Neue"/>
                <w:sz w:val="18"/>
                <w:szCs w:val="18"/>
              </w:rPr>
              <w:t>&gt;, "Woolcock-</w:t>
            </w:r>
            <w:proofErr w:type="spellStart"/>
            <w:r w:rsidRPr="6E1D0FE0">
              <w:rPr>
                <w:rFonts w:ascii="Helvetica Neue" w:eastAsia="Helvetica Neue" w:hAnsi="Helvetica Neue" w:cs="Helvetica Neue"/>
                <w:sz w:val="18"/>
                <w:szCs w:val="18"/>
              </w:rPr>
              <w:t>Srolovic</w:t>
            </w:r>
            <w:proofErr w:type="spellEnd"/>
            <w:r w:rsidRPr="6E1D0FE0">
              <w:rPr>
                <w:rFonts w:ascii="Helvetica Neue" w:eastAsia="Helvetica Neue" w:hAnsi="Helvetica Neue" w:cs="Helvetica Neue"/>
                <w:sz w:val="18"/>
                <w:szCs w:val="18"/>
              </w:rPr>
              <w:t>, LJ" &lt;</w:t>
            </w:r>
            <w:hyperlink r:id="rId34">
              <w:r w:rsidRPr="6E1D0FE0">
                <w:rPr>
                  <w:rStyle w:val="Hyperlink"/>
                  <w:rFonts w:ascii="Helvetica Neue" w:eastAsia="Helvetica Neue" w:hAnsi="Helvetica Neue" w:cs="Helvetica Neue"/>
                  <w:sz w:val="18"/>
                  <w:szCs w:val="18"/>
                  <w:u w:val="none"/>
                </w:rPr>
                <w:t>liw151@pitt.edu</w:t>
              </w:r>
            </w:hyperlink>
            <w:r w:rsidRPr="6E1D0FE0">
              <w:rPr>
                <w:rFonts w:ascii="Helvetica Neue" w:eastAsia="Helvetica Neue" w:hAnsi="Helvetica Neue" w:cs="Helvetica Neue"/>
                <w:sz w:val="18"/>
                <w:szCs w:val="18"/>
              </w:rPr>
              <w:t>&gt;</w:t>
            </w:r>
            <w:r w:rsidR="4965AAAA">
              <w:br/>
            </w:r>
          </w:p>
          <w:p w14:paraId="659012F3" w14:textId="750855B1" w:rsidR="4965AAAA" w:rsidRDefault="4965AAAA" w:rsidP="6E1D0FE0"/>
          <w:p w14:paraId="007800BE" w14:textId="649A5F82" w:rsidR="4965AAAA" w:rsidRDefault="2D7DCE50" w:rsidP="6E1D0FE0">
            <w:r w:rsidRPr="6E1D0FE0">
              <w:rPr>
                <w:rFonts w:ascii="Helvetica" w:eastAsia="Helvetica" w:hAnsi="Helvetica" w:cs="Helvetica"/>
                <w:sz w:val="18"/>
                <w:szCs w:val="18"/>
              </w:rPr>
              <w:t>Hi all,</w:t>
            </w:r>
          </w:p>
          <w:p w14:paraId="190EA322" w14:textId="6A59462F" w:rsidR="4965AAAA" w:rsidRDefault="4965AAAA" w:rsidP="6E1D0FE0"/>
          <w:p w14:paraId="37AD86AA" w14:textId="56F49273" w:rsidR="4965AAAA" w:rsidRDefault="2D7DCE50" w:rsidP="6E1D0FE0">
            <w:r w:rsidRPr="6E1D0FE0">
              <w:rPr>
                <w:rFonts w:ascii="Helvetica" w:eastAsia="Helvetica" w:hAnsi="Helvetica" w:cs="Helvetica"/>
                <w:sz w:val="18"/>
                <w:szCs w:val="18"/>
              </w:rPr>
              <w:t>I just came from what appears to be the final health insurance task force meeting for this year and want to share the updates I received. Though the plan design hasn’t been fully finalized, I think this is important information for us all to have as we consider our financial and healthcare options for the upcoming academic year.</w:t>
            </w:r>
          </w:p>
          <w:p w14:paraId="4C732DD4" w14:textId="4AECA6A1" w:rsidR="4965AAAA" w:rsidRDefault="4965AAAA" w:rsidP="6E1D0FE0"/>
          <w:p w14:paraId="4117BCCC" w14:textId="00331AF9" w:rsidR="4965AAAA" w:rsidRDefault="2D7DCE50" w:rsidP="6E1D0FE0">
            <w:pPr>
              <w:pStyle w:val="ListParagraph"/>
              <w:numPr>
                <w:ilvl w:val="0"/>
                <w:numId w:val="1"/>
              </w:numPr>
              <w:rPr>
                <w:rFonts w:ascii="Helvetica" w:eastAsia="Helvetica" w:hAnsi="Helvetica" w:cs="Helvetica"/>
                <w:sz w:val="18"/>
                <w:szCs w:val="18"/>
              </w:rPr>
            </w:pPr>
            <w:r w:rsidRPr="6E1D0FE0">
              <w:rPr>
                <w:rFonts w:ascii="Helvetica" w:eastAsia="Helvetica" w:hAnsi="Helvetica" w:cs="Helvetica"/>
                <w:sz w:val="18"/>
                <w:szCs w:val="18"/>
              </w:rPr>
              <w:t xml:space="preserve">Our insurance plans for the upcoming academic year will remain combined with the undergrad plans. Plan design has not yet been finalized (this will happen closer to May) but based on our conversations over the course of this task force, I think it’s unlikely we will see significant moves back towards our former plan. </w:t>
            </w:r>
          </w:p>
          <w:p w14:paraId="00628D6A" w14:textId="3D480A70" w:rsidR="4965AAAA" w:rsidRDefault="2D7DCE50" w:rsidP="6E1D0FE0">
            <w:pPr>
              <w:pStyle w:val="ListParagraph"/>
              <w:numPr>
                <w:ilvl w:val="1"/>
                <w:numId w:val="1"/>
              </w:numPr>
              <w:rPr>
                <w:rFonts w:ascii="Helvetica" w:eastAsia="Helvetica" w:hAnsi="Helvetica" w:cs="Helvetica"/>
                <w:sz w:val="18"/>
                <w:szCs w:val="18"/>
              </w:rPr>
            </w:pPr>
            <w:r w:rsidRPr="6E1D0FE0">
              <w:rPr>
                <w:rFonts w:ascii="Helvetica" w:eastAsia="Helvetica" w:hAnsi="Helvetica" w:cs="Helvetica"/>
                <w:sz w:val="18"/>
                <w:szCs w:val="18"/>
              </w:rPr>
              <w:t xml:space="preserve">The administrators on the task force have primarily communicated the importance of access to affordable mental health copays. While this is an important need, they seem not to have emphasized our concerns around specialist copays, emergency care copays, and dependent premiums. I (and others on the task force) pushed these issues again today. I hope we see some improvement in these areas, but again, I do not feel especially hopeful based on our conversations. </w:t>
            </w:r>
          </w:p>
          <w:p w14:paraId="483B579D" w14:textId="569E1F31" w:rsidR="4965AAAA" w:rsidRDefault="2D7DCE50" w:rsidP="6E1D0FE0">
            <w:pPr>
              <w:pStyle w:val="ListParagraph"/>
              <w:numPr>
                <w:ilvl w:val="0"/>
                <w:numId w:val="1"/>
              </w:numPr>
              <w:rPr>
                <w:rFonts w:ascii="Helvetica" w:eastAsia="Helvetica" w:hAnsi="Helvetica" w:cs="Helvetica"/>
                <w:sz w:val="18"/>
                <w:szCs w:val="18"/>
              </w:rPr>
            </w:pPr>
            <w:r w:rsidRPr="6E1D0FE0">
              <w:rPr>
                <w:rFonts w:ascii="Helvetica" w:eastAsia="Helvetica" w:hAnsi="Helvetica" w:cs="Helvetica"/>
                <w:sz w:val="18"/>
                <w:szCs w:val="18"/>
              </w:rPr>
              <w:lastRenderedPageBreak/>
              <w:t xml:space="preserve">The </w:t>
            </w:r>
            <w:hyperlink r:id="rId35">
              <w:r w:rsidRPr="6E1D0FE0">
                <w:rPr>
                  <w:rStyle w:val="Hyperlink"/>
                  <w:rFonts w:ascii="Helvetica" w:eastAsia="Helvetica" w:hAnsi="Helvetica" w:cs="Helvetica"/>
                  <w:sz w:val="18"/>
                  <w:szCs w:val="18"/>
                  <w:u w:val="none"/>
                </w:rPr>
                <w:t>Medical Hardship Assistance Fund</w:t>
              </w:r>
            </w:hyperlink>
            <w:r w:rsidRPr="6E1D0FE0">
              <w:rPr>
                <w:rFonts w:ascii="Helvetica" w:eastAsia="Helvetica" w:hAnsi="Helvetica" w:cs="Helvetica"/>
                <w:sz w:val="18"/>
                <w:szCs w:val="18"/>
              </w:rPr>
              <w:t xml:space="preserve"> will remain active for next academic year.</w:t>
            </w:r>
          </w:p>
          <w:p w14:paraId="4A46E723" w14:textId="72893F74" w:rsidR="4965AAAA" w:rsidRDefault="2D7DCE50" w:rsidP="6E1D0FE0">
            <w:pPr>
              <w:pStyle w:val="ListParagraph"/>
              <w:numPr>
                <w:ilvl w:val="1"/>
                <w:numId w:val="1"/>
              </w:numPr>
              <w:rPr>
                <w:rFonts w:ascii="Helvetica" w:eastAsia="Helvetica" w:hAnsi="Helvetica" w:cs="Helvetica"/>
                <w:sz w:val="18"/>
                <w:szCs w:val="18"/>
              </w:rPr>
            </w:pPr>
            <w:r w:rsidRPr="6E1D0FE0">
              <w:rPr>
                <w:rFonts w:ascii="Helvetica" w:eastAsia="Helvetica" w:hAnsi="Helvetica" w:cs="Helvetica"/>
                <w:sz w:val="18"/>
                <w:szCs w:val="18"/>
              </w:rPr>
              <w:t xml:space="preserve">The administrators on the task force shared data from the MHAF and suggested this data is being used in decision making about our healthcare. Currently, only 157 students have applied for MHAF reimbursement, most of whom have requested less than $500. </w:t>
            </w:r>
          </w:p>
          <w:p w14:paraId="4DCA9842" w14:textId="25C30093" w:rsidR="4965AAAA" w:rsidRDefault="2D7DCE50" w:rsidP="6E1D0FE0">
            <w:pPr>
              <w:pStyle w:val="ListParagraph"/>
              <w:numPr>
                <w:ilvl w:val="1"/>
                <w:numId w:val="1"/>
              </w:numPr>
              <w:rPr>
                <w:rFonts w:ascii="Helvetica" w:eastAsia="Helvetica" w:hAnsi="Helvetica" w:cs="Helvetica"/>
                <w:sz w:val="18"/>
                <w:szCs w:val="18"/>
              </w:rPr>
            </w:pPr>
            <w:r w:rsidRPr="6E1D0FE0">
              <w:rPr>
                <w:rFonts w:ascii="Helvetica" w:eastAsia="Helvetica" w:hAnsi="Helvetica" w:cs="Helvetica"/>
                <w:sz w:val="18"/>
                <w:szCs w:val="18"/>
              </w:rPr>
              <w:t xml:space="preserve">I do not believe this accurately reflects the hardship grads have faced from these insurance changes and am concerned that the administration sees the low number of applications as evidence that the changes to our insurance have not significantly impacted us. </w:t>
            </w:r>
            <w:r w:rsidRPr="6E1D0FE0">
              <w:rPr>
                <w:rFonts w:ascii="Helvetica" w:eastAsia="Helvetica" w:hAnsi="Helvetica" w:cs="Helvetica"/>
                <w:b/>
                <w:bCs/>
                <w:sz w:val="18"/>
                <w:szCs w:val="18"/>
              </w:rPr>
              <w:t>If you have not submitted medical receipts to the MHAF, please consider doing so</w:t>
            </w:r>
            <w:r w:rsidRPr="6E1D0FE0">
              <w:rPr>
                <w:rFonts w:ascii="Helvetica" w:eastAsia="Helvetica" w:hAnsi="Helvetica" w:cs="Helvetica"/>
                <w:sz w:val="18"/>
                <w:szCs w:val="18"/>
              </w:rPr>
              <w:t xml:space="preserve"> - you’ll be reimbursed for any differences between last year’s copays/deductible and demonstrate to the administration that their decisions about our healthcare </w:t>
            </w:r>
            <w:proofErr w:type="gramStart"/>
            <w:r w:rsidRPr="6E1D0FE0">
              <w:rPr>
                <w:rFonts w:ascii="Helvetica" w:eastAsia="Helvetica" w:hAnsi="Helvetica" w:cs="Helvetica"/>
                <w:sz w:val="18"/>
                <w:szCs w:val="18"/>
              </w:rPr>
              <w:t>has</w:t>
            </w:r>
            <w:proofErr w:type="gramEnd"/>
            <w:r w:rsidRPr="6E1D0FE0">
              <w:rPr>
                <w:rFonts w:ascii="Helvetica" w:eastAsia="Helvetica" w:hAnsi="Helvetica" w:cs="Helvetica"/>
                <w:sz w:val="18"/>
                <w:szCs w:val="18"/>
              </w:rPr>
              <w:t xml:space="preserve"> very real impacts.</w:t>
            </w:r>
          </w:p>
          <w:p w14:paraId="61CF82A6" w14:textId="4535CA02" w:rsidR="4965AAAA" w:rsidRDefault="4965AAAA" w:rsidP="6E1D0FE0"/>
          <w:p w14:paraId="0252CAA2" w14:textId="48A15413" w:rsidR="4965AAAA" w:rsidRDefault="2D7DCE50" w:rsidP="6E1D0FE0">
            <w:r w:rsidRPr="6E1D0FE0">
              <w:rPr>
                <w:rFonts w:ascii="Helvetica" w:eastAsia="Helvetica" w:hAnsi="Helvetica" w:cs="Helvetica"/>
                <w:sz w:val="18"/>
                <w:szCs w:val="18"/>
              </w:rPr>
              <w:t>Please feel free to reach out to me with questions or to talk about any of these developments. Though the task force is no longer convening, there are many grads organizing for better working conditions, and we would be eager to hear your thoughts about how we can work together to push the administration to provide us better access to healthcare.</w:t>
            </w:r>
          </w:p>
          <w:p w14:paraId="0028B052" w14:textId="68A89240" w:rsidR="4965AAAA" w:rsidRDefault="4965AAAA" w:rsidP="6E1D0FE0"/>
          <w:p w14:paraId="12E5D13B" w14:textId="5E447E9F" w:rsidR="4965AAAA" w:rsidRDefault="2D7DCE50" w:rsidP="6E1D0FE0">
            <w:r w:rsidRPr="6E1D0FE0">
              <w:rPr>
                <w:rFonts w:ascii="Helvetica" w:eastAsia="Helvetica" w:hAnsi="Helvetica" w:cs="Helvetica"/>
                <w:sz w:val="18"/>
                <w:szCs w:val="18"/>
              </w:rPr>
              <w:t>Warmly,</w:t>
            </w:r>
          </w:p>
          <w:p w14:paraId="09980C16" w14:textId="67CA08C6" w:rsidR="4965AAAA" w:rsidRDefault="2D7DCE50" w:rsidP="6E1D0FE0">
            <w:r w:rsidRPr="6E1D0FE0">
              <w:rPr>
                <w:rFonts w:ascii="Helvetica" w:eastAsia="Helvetica" w:hAnsi="Helvetica" w:cs="Helvetica"/>
                <w:sz w:val="18"/>
                <w:szCs w:val="18"/>
              </w:rPr>
              <w:t>Alison</w:t>
            </w:r>
          </w:p>
          <w:p w14:paraId="606D07D6" w14:textId="58B317BE" w:rsidR="4965AAAA" w:rsidRDefault="4965AAAA" w:rsidP="6E1D0FE0"/>
          <w:p w14:paraId="4F8FA83A" w14:textId="75226763" w:rsidR="4965AAAA" w:rsidRDefault="4965AAAA" w:rsidP="6E1D0FE0"/>
          <w:p w14:paraId="392C6E63" w14:textId="6862EDA9" w:rsidR="4965AAAA" w:rsidRDefault="2D7DCE50" w:rsidP="6E1D0FE0">
            <w:r w:rsidRPr="6E1D0FE0">
              <w:rPr>
                <w:rFonts w:ascii="Helvetica" w:eastAsia="Helvetica" w:hAnsi="Helvetica" w:cs="Helvetica"/>
                <w:sz w:val="18"/>
                <w:szCs w:val="18"/>
              </w:rPr>
              <w:t>Alison Mahoney (she/they)</w:t>
            </w:r>
          </w:p>
          <w:p w14:paraId="3C8DC2EA" w14:textId="116888B9" w:rsidR="4965AAAA" w:rsidRDefault="2D7DCE50" w:rsidP="6E1D0FE0">
            <w:r w:rsidRPr="6E1D0FE0">
              <w:rPr>
                <w:rFonts w:ascii="Helvetica" w:eastAsia="Helvetica" w:hAnsi="Helvetica" w:cs="Helvetica"/>
                <w:sz w:val="18"/>
                <w:szCs w:val="18"/>
              </w:rPr>
              <w:t>PhD Student, Theatre &amp; Performance Studies</w:t>
            </w:r>
            <w:r w:rsidR="4965AAAA">
              <w:br/>
            </w:r>
            <w:r w:rsidRPr="6E1D0FE0">
              <w:rPr>
                <w:rFonts w:ascii="Helvetica" w:eastAsia="Helvetica" w:hAnsi="Helvetica" w:cs="Helvetica"/>
                <w:sz w:val="18"/>
                <w:szCs w:val="18"/>
              </w:rPr>
              <w:t>University of Pittsburgh</w:t>
            </w:r>
            <w:r w:rsidR="4965AAAA">
              <w:br/>
            </w:r>
            <w:hyperlink r:id="rId36">
              <w:r w:rsidRPr="6E1D0FE0">
                <w:rPr>
                  <w:rStyle w:val="Hyperlink"/>
                  <w:rFonts w:ascii="Helvetica" w:eastAsia="Helvetica" w:hAnsi="Helvetica" w:cs="Helvetica"/>
                  <w:sz w:val="18"/>
                  <w:szCs w:val="18"/>
                  <w:u w:val="none"/>
                </w:rPr>
                <w:t>amm540@pitt.edu</w:t>
              </w:r>
            </w:hyperlink>
            <w:r w:rsidRPr="6E1D0FE0">
              <w:rPr>
                <w:rFonts w:ascii="Helvetica" w:eastAsia="Helvetica" w:hAnsi="Helvetica" w:cs="Helvetica"/>
                <w:sz w:val="18"/>
                <w:szCs w:val="18"/>
              </w:rPr>
              <w:t xml:space="preserve"> </w:t>
            </w:r>
            <w:r w:rsidR="4965AAAA">
              <w:br/>
            </w:r>
            <w:r w:rsidRPr="6E1D0FE0">
              <w:rPr>
                <w:rFonts w:ascii="Helvetica" w:eastAsia="Helvetica" w:hAnsi="Helvetica" w:cs="Helvetica"/>
                <w:sz w:val="18"/>
                <w:szCs w:val="18"/>
              </w:rPr>
              <w:t xml:space="preserve"> I support the </w:t>
            </w:r>
            <w:hyperlink r:id="rId37">
              <w:r w:rsidRPr="6E1D0FE0">
                <w:rPr>
                  <w:rStyle w:val="Hyperlink"/>
                  <w:rFonts w:ascii="Helvetica" w:eastAsia="Helvetica" w:hAnsi="Helvetica" w:cs="Helvetica"/>
                  <w:sz w:val="18"/>
                  <w:szCs w:val="18"/>
                  <w:u w:val="none"/>
                </w:rPr>
                <w:t>Pitt Grad Union</w:t>
              </w:r>
            </w:hyperlink>
            <w:r w:rsidRPr="6E1D0FE0">
              <w:rPr>
                <w:rFonts w:ascii="Helvetica" w:eastAsia="Helvetica" w:hAnsi="Helvetica" w:cs="Helvetica"/>
                <w:sz w:val="18"/>
                <w:szCs w:val="18"/>
              </w:rPr>
              <w:t>!</w:t>
            </w:r>
          </w:p>
          <w:p w14:paraId="085CDA8D" w14:textId="1368F6CE" w:rsidR="4965AAAA" w:rsidRDefault="4965AAAA" w:rsidP="4965AAAA"/>
          <w:p w14:paraId="5E3EC46A" w14:textId="6A9AF130" w:rsidR="4965AAAA" w:rsidRDefault="4965AAAA" w:rsidP="4965AAAA"/>
        </w:tc>
      </w:tr>
    </w:tbl>
    <w:p w14:paraId="4FA243EF" w14:textId="25DFFB11" w:rsidR="6E1D0FE0" w:rsidRDefault="6E1D0FE0">
      <w:r>
        <w:lastRenderedPageBreak/>
        <w:br w:type="page"/>
      </w:r>
    </w:p>
    <w:tbl>
      <w:tblPr>
        <w:tblStyle w:val="TableGrid"/>
        <w:tblW w:w="0" w:type="auto"/>
        <w:tblLayout w:type="fixed"/>
        <w:tblLook w:val="06A0" w:firstRow="1" w:lastRow="0" w:firstColumn="1" w:lastColumn="0" w:noHBand="1" w:noVBand="1"/>
      </w:tblPr>
      <w:tblGrid>
        <w:gridCol w:w="10290"/>
      </w:tblGrid>
      <w:tr w:rsidR="6E1D0FE0" w14:paraId="746F55F0" w14:textId="77777777" w:rsidTr="6E1D0FE0">
        <w:trPr>
          <w:trHeight w:val="300"/>
        </w:trPr>
        <w:tc>
          <w:tcPr>
            <w:tcW w:w="10290" w:type="dxa"/>
          </w:tcPr>
          <w:p w14:paraId="72BE9057" w14:textId="5EECAF70" w:rsidR="527413E1" w:rsidRDefault="527413E1" w:rsidP="6E1D0FE0">
            <w:r w:rsidRPr="6E1D0FE0">
              <w:rPr>
                <w:rFonts w:ascii="Arial" w:eastAsia="Arial" w:hAnsi="Arial" w:cs="Arial"/>
                <w:b/>
                <w:bCs/>
                <w:color w:val="000000" w:themeColor="text1"/>
              </w:rPr>
              <w:lastRenderedPageBreak/>
              <w:t xml:space="preserve">Statement on Graduate Student Unionization </w:t>
            </w:r>
          </w:p>
          <w:p w14:paraId="6F8BF69E" w14:textId="1DCAD75A" w:rsidR="6E1D0FE0" w:rsidRDefault="6E1D0FE0"/>
          <w:p w14:paraId="5CC001CF" w14:textId="500014C4" w:rsidR="527413E1" w:rsidRDefault="527413E1" w:rsidP="6E1D0FE0">
            <w:r w:rsidRPr="6E1D0FE0">
              <w:rPr>
                <w:rFonts w:ascii="Arial" w:eastAsia="Arial" w:hAnsi="Arial" w:cs="Arial"/>
                <w:color w:val="000000" w:themeColor="text1"/>
              </w:rPr>
              <w:t xml:space="preserve">We are writing as student leaders throughout the graduate community to implore the University to uphold the highest standards of neutrality and to encourage our constituents to engage in the democratic process to come after recent developments in the graduate worker organizing campaign. </w:t>
            </w:r>
          </w:p>
          <w:p w14:paraId="73CB451F" w14:textId="5FF3F9F8" w:rsidR="6E1D0FE0" w:rsidRDefault="6E1D0FE0"/>
          <w:p w14:paraId="142E13C8" w14:textId="40E13DEF" w:rsidR="527413E1" w:rsidRDefault="527413E1" w:rsidP="6E1D0FE0">
            <w:r w:rsidRPr="6E1D0FE0">
              <w:rPr>
                <w:rFonts w:ascii="Arial" w:eastAsia="Arial" w:hAnsi="Arial" w:cs="Arial"/>
                <w:color w:val="000000" w:themeColor="text1"/>
              </w:rPr>
              <w:t xml:space="preserve">On January 30, 2024, </w:t>
            </w:r>
            <w:hyperlink r:id="rId38">
              <w:r w:rsidRPr="6E1D0FE0">
                <w:rPr>
                  <w:rStyle w:val="Hyperlink"/>
                  <w:rFonts w:ascii="Arial" w:eastAsia="Arial" w:hAnsi="Arial" w:cs="Arial"/>
                  <w:color w:val="1155CC"/>
                  <w:u w:val="none"/>
                </w:rPr>
                <w:t>over 200 graduate student workers gathered in the Cathedral of Learning</w:t>
              </w:r>
            </w:hyperlink>
            <w:r w:rsidRPr="6E1D0FE0">
              <w:rPr>
                <w:rFonts w:ascii="Arial" w:eastAsia="Arial" w:hAnsi="Arial" w:cs="Arial"/>
                <w:color w:val="000000" w:themeColor="text1"/>
              </w:rPr>
              <w:t xml:space="preserve"> to request voluntary recognition of a graduate workers union. A union would ensure teaching assistants and fellows (TA/TFs), graduate research assistants (GSR), and graduate student assistants (GSA) have a voice in our working conditions and compensation. With over a majority of graduate workers having signed authorization cards to demonstrate their interest, the </w:t>
            </w:r>
            <w:hyperlink r:id="rId39">
              <w:r w:rsidRPr="6E1D0FE0">
                <w:rPr>
                  <w:rStyle w:val="Hyperlink"/>
                  <w:rFonts w:ascii="Arial" w:eastAsia="Arial" w:hAnsi="Arial" w:cs="Arial"/>
                  <w:color w:val="1155CC"/>
                  <w:u w:val="none"/>
                </w:rPr>
                <w:t>Graduate Worker Organizing Committee</w:t>
              </w:r>
            </w:hyperlink>
            <w:r w:rsidRPr="6E1D0FE0">
              <w:rPr>
                <w:rFonts w:ascii="Arial" w:eastAsia="Arial" w:hAnsi="Arial" w:cs="Arial"/>
                <w:color w:val="000000" w:themeColor="text1"/>
              </w:rPr>
              <w:t xml:space="preserve"> requested that Chancellor Gabel accept this majority support and recognize our union in place of holding an election. Though Chancellor Gabel was unavailable and did not recognize the union, a letter was left for our fellow graduate students stating that the Chancellor, “respect[s] your agency and self-determination to undertake this effort and look forward to continuing our important engagement in the days ahead.” The University of Pittsburgh graduate students now await an election where all graduate students with appointments outlined above will have the opportunity to determine </w:t>
            </w:r>
            <w:proofErr w:type="gramStart"/>
            <w:r w:rsidRPr="6E1D0FE0">
              <w:rPr>
                <w:rFonts w:ascii="Arial" w:eastAsia="Arial" w:hAnsi="Arial" w:cs="Arial"/>
                <w:color w:val="000000" w:themeColor="text1"/>
              </w:rPr>
              <w:t>whether or not</w:t>
            </w:r>
            <w:proofErr w:type="gramEnd"/>
            <w:r w:rsidRPr="6E1D0FE0">
              <w:rPr>
                <w:rFonts w:ascii="Arial" w:eastAsia="Arial" w:hAnsi="Arial" w:cs="Arial"/>
                <w:color w:val="000000" w:themeColor="text1"/>
              </w:rPr>
              <w:t xml:space="preserve"> we unionize.</w:t>
            </w:r>
          </w:p>
          <w:p w14:paraId="4DCE172C" w14:textId="656520D0" w:rsidR="6E1D0FE0" w:rsidRDefault="6E1D0FE0"/>
          <w:p w14:paraId="5958CAEB" w14:textId="2007FAA4" w:rsidR="527413E1" w:rsidRDefault="00000000" w:rsidP="6E1D0FE0">
            <w:hyperlink r:id="rId40">
              <w:r w:rsidR="527413E1" w:rsidRPr="6E1D0FE0">
                <w:rPr>
                  <w:rStyle w:val="Hyperlink"/>
                  <w:rFonts w:ascii="Arial" w:eastAsia="Arial" w:hAnsi="Arial" w:cs="Arial"/>
                  <w:color w:val="1155CC"/>
                  <w:u w:val="none"/>
                </w:rPr>
                <w:t>Graduate unionization</w:t>
              </w:r>
            </w:hyperlink>
            <w:r w:rsidR="527413E1" w:rsidRPr="6E1D0FE0">
              <w:rPr>
                <w:rFonts w:ascii="Arial" w:eastAsia="Arial" w:hAnsi="Arial" w:cs="Arial"/>
                <w:color w:val="000000" w:themeColor="text1"/>
              </w:rPr>
              <w:t xml:space="preserve"> is not an isolated phenomenon at the University of Pittsburgh. In the past years, fellow R1 schools including </w:t>
            </w:r>
            <w:hyperlink r:id="rId41">
              <w:r w:rsidR="527413E1" w:rsidRPr="6E1D0FE0">
                <w:rPr>
                  <w:rStyle w:val="Hyperlink"/>
                  <w:rFonts w:ascii="Arial" w:eastAsia="Arial" w:hAnsi="Arial" w:cs="Arial"/>
                  <w:color w:val="1155CC"/>
                  <w:u w:val="none"/>
                </w:rPr>
                <w:t>University of Chicago</w:t>
              </w:r>
            </w:hyperlink>
            <w:r w:rsidR="527413E1" w:rsidRPr="6E1D0FE0">
              <w:rPr>
                <w:rFonts w:ascii="Arial" w:eastAsia="Arial" w:hAnsi="Arial" w:cs="Arial"/>
                <w:color w:val="000000" w:themeColor="text1"/>
              </w:rPr>
              <w:t xml:space="preserve">, </w:t>
            </w:r>
            <w:hyperlink r:id="rId42">
              <w:r w:rsidR="527413E1" w:rsidRPr="6E1D0FE0">
                <w:rPr>
                  <w:rStyle w:val="Hyperlink"/>
                  <w:rFonts w:ascii="Arial" w:eastAsia="Arial" w:hAnsi="Arial" w:cs="Arial"/>
                  <w:color w:val="1155CC"/>
                  <w:u w:val="none"/>
                </w:rPr>
                <w:t>Boston University</w:t>
              </w:r>
            </w:hyperlink>
            <w:r w:rsidR="527413E1" w:rsidRPr="6E1D0FE0">
              <w:rPr>
                <w:rFonts w:ascii="Arial" w:eastAsia="Arial" w:hAnsi="Arial" w:cs="Arial"/>
                <w:color w:val="000000" w:themeColor="text1"/>
              </w:rPr>
              <w:t xml:space="preserve">, and </w:t>
            </w:r>
            <w:hyperlink r:id="rId43">
              <w:r w:rsidR="527413E1" w:rsidRPr="6E1D0FE0">
                <w:rPr>
                  <w:rStyle w:val="Hyperlink"/>
                  <w:rFonts w:ascii="Arial" w:eastAsia="Arial" w:hAnsi="Arial" w:cs="Arial"/>
                  <w:color w:val="1155CC"/>
                  <w:u w:val="none"/>
                </w:rPr>
                <w:t>University of Minnesota</w:t>
              </w:r>
            </w:hyperlink>
            <w:r w:rsidR="527413E1" w:rsidRPr="6E1D0FE0">
              <w:rPr>
                <w:rFonts w:ascii="Arial" w:eastAsia="Arial" w:hAnsi="Arial" w:cs="Arial"/>
                <w:color w:val="000000" w:themeColor="text1"/>
              </w:rPr>
              <w:t xml:space="preserve"> among others</w:t>
            </w:r>
            <w:r w:rsidR="527413E1" w:rsidRPr="6E1D0FE0">
              <w:rPr>
                <w:rFonts w:ascii="Arial" w:eastAsia="Arial" w:hAnsi="Arial" w:cs="Arial"/>
                <w:b/>
                <w:bCs/>
                <w:color w:val="000000" w:themeColor="text1"/>
              </w:rPr>
              <w:t xml:space="preserve"> </w:t>
            </w:r>
            <w:r w:rsidR="527413E1" w:rsidRPr="6E1D0FE0">
              <w:rPr>
                <w:rFonts w:ascii="Arial" w:eastAsia="Arial" w:hAnsi="Arial" w:cs="Arial"/>
                <w:color w:val="000000" w:themeColor="text1"/>
              </w:rPr>
              <w:t>have won their unions with greater than 90</w:t>
            </w:r>
            <w:r w:rsidR="527413E1" w:rsidRPr="6E1D0FE0">
              <w:rPr>
                <w:rFonts w:ascii="Arial" w:eastAsia="Arial" w:hAnsi="Arial" w:cs="Arial"/>
                <w:b/>
                <w:bCs/>
                <w:color w:val="000000" w:themeColor="text1"/>
              </w:rPr>
              <w:t>%</w:t>
            </w:r>
            <w:r w:rsidR="527413E1" w:rsidRPr="6E1D0FE0">
              <w:rPr>
                <w:rFonts w:ascii="Arial" w:eastAsia="Arial" w:hAnsi="Arial" w:cs="Arial"/>
                <w:color w:val="000000" w:themeColor="text1"/>
              </w:rPr>
              <w:t xml:space="preserve"> supportive voters. Graduate students at represented universities have subsequently begun and, in some cases, completed negotiations of wages, healthcare benefits, and more. Our rights to seek representation as employees were cemented in </w:t>
            </w:r>
            <w:hyperlink r:id="rId44">
              <w:r w:rsidR="527413E1" w:rsidRPr="6E1D0FE0">
                <w:rPr>
                  <w:rStyle w:val="Hyperlink"/>
                  <w:rFonts w:ascii="Arial" w:eastAsia="Arial" w:hAnsi="Arial" w:cs="Arial"/>
                  <w:color w:val="1155CC"/>
                  <w:u w:val="none"/>
                </w:rPr>
                <w:t>Case No. PERA-R-17-355-W</w:t>
              </w:r>
            </w:hyperlink>
            <w:r w:rsidR="527413E1" w:rsidRPr="6E1D0FE0">
              <w:rPr>
                <w:rFonts w:ascii="Arial" w:eastAsia="Arial" w:hAnsi="Arial" w:cs="Arial"/>
                <w:color w:val="000000" w:themeColor="text1"/>
              </w:rPr>
              <w:t xml:space="preserve"> in which the Pennsylvania Labor Relations Board certified graduate students with appointments (TA/TF, GSR, and GSA) as statutory employees. </w:t>
            </w:r>
          </w:p>
          <w:p w14:paraId="1BF1B5CD" w14:textId="5D951DCD" w:rsidR="6E1D0FE0" w:rsidRDefault="6E1D0FE0"/>
          <w:p w14:paraId="2A618044" w14:textId="554B61AF" w:rsidR="527413E1" w:rsidRDefault="527413E1" w:rsidP="6E1D0FE0">
            <w:r w:rsidRPr="6E1D0FE0">
              <w:rPr>
                <w:rFonts w:ascii="Arial" w:eastAsia="Arial" w:hAnsi="Arial" w:cs="Arial"/>
                <w:color w:val="000000" w:themeColor="text1"/>
              </w:rPr>
              <w:t xml:space="preserve">To the administration, we ask that we continue to be treated fairly as the election approaches. Under the University’s past administration, we saw charges pressed against the University for alleged unfair labor practices including </w:t>
            </w:r>
            <w:hyperlink r:id="rId45">
              <w:r w:rsidRPr="6E1D0FE0">
                <w:rPr>
                  <w:rStyle w:val="Hyperlink"/>
                  <w:rFonts w:ascii="Arial" w:eastAsia="Arial" w:hAnsi="Arial" w:cs="Arial"/>
                  <w:color w:val="1155CC"/>
                  <w:u w:val="none"/>
                </w:rPr>
                <w:t>creating confusion in union eligibility</w:t>
              </w:r>
            </w:hyperlink>
            <w:r w:rsidRPr="6E1D0FE0">
              <w:rPr>
                <w:rFonts w:ascii="Arial" w:eastAsia="Arial" w:hAnsi="Arial" w:cs="Arial"/>
                <w:color w:val="000000" w:themeColor="text1"/>
              </w:rPr>
              <w:t xml:space="preserve">, </w:t>
            </w:r>
            <w:hyperlink r:id="rId46">
              <w:r w:rsidRPr="6E1D0FE0">
                <w:rPr>
                  <w:rStyle w:val="Hyperlink"/>
                  <w:rFonts w:ascii="Arial" w:eastAsia="Arial" w:hAnsi="Arial" w:cs="Arial"/>
                  <w:color w:val="1155CC"/>
                  <w:u w:val="none"/>
                </w:rPr>
                <w:t>implied directives on voting</w:t>
              </w:r>
            </w:hyperlink>
            <w:r w:rsidRPr="6E1D0FE0">
              <w:rPr>
                <w:rFonts w:ascii="Arial" w:eastAsia="Arial" w:hAnsi="Arial" w:cs="Arial"/>
                <w:color w:val="000000" w:themeColor="text1"/>
              </w:rPr>
              <w:t xml:space="preserve"> from supervisors, and more, resulting in </w:t>
            </w:r>
            <w:hyperlink r:id="rId47">
              <w:r w:rsidRPr="6E1D0FE0">
                <w:rPr>
                  <w:rStyle w:val="Hyperlink"/>
                  <w:rFonts w:ascii="Arial" w:eastAsia="Arial" w:hAnsi="Arial" w:cs="Arial"/>
                  <w:color w:val="1155CC"/>
                  <w:u w:val="none"/>
                </w:rPr>
                <w:t>millions spent by the University</w:t>
              </w:r>
            </w:hyperlink>
            <w:r w:rsidRPr="6E1D0FE0">
              <w:rPr>
                <w:rFonts w:ascii="Arial" w:eastAsia="Arial" w:hAnsi="Arial" w:cs="Arial"/>
                <w:color w:val="000000" w:themeColor="text1"/>
              </w:rPr>
              <w:t xml:space="preserve"> in legal fees. However, our current administration has remained neutral throughout the graduate organizing campaign. We implore the University to continue to uphold Chancellor Gabel's statement of respect and recognition of our agency in organizing. </w:t>
            </w:r>
          </w:p>
          <w:p w14:paraId="2C721F8F" w14:textId="73A4F915" w:rsidR="6E1D0FE0" w:rsidRDefault="6E1D0FE0"/>
          <w:p w14:paraId="2C1B08B8" w14:textId="674DE39B" w:rsidR="527413E1" w:rsidRDefault="527413E1" w:rsidP="6E1D0FE0">
            <w:r w:rsidRPr="6E1D0FE0">
              <w:rPr>
                <w:rFonts w:ascii="Arial" w:eastAsia="Arial" w:hAnsi="Arial" w:cs="Arial"/>
                <w:color w:val="000000" w:themeColor="text1"/>
              </w:rPr>
              <w:t xml:space="preserve">To our constituents, we ask that you familiarize yourself with </w:t>
            </w:r>
            <w:hyperlink r:id="rId48">
              <w:r w:rsidRPr="6E1D0FE0">
                <w:rPr>
                  <w:rStyle w:val="Hyperlink"/>
                  <w:rFonts w:ascii="Arial" w:eastAsia="Arial" w:hAnsi="Arial" w:cs="Arial"/>
                  <w:color w:val="1155CC"/>
                  <w:u w:val="none"/>
                </w:rPr>
                <w:t>your rights</w:t>
              </w:r>
            </w:hyperlink>
            <w:r w:rsidRPr="6E1D0FE0">
              <w:rPr>
                <w:rFonts w:ascii="Arial" w:eastAsia="Arial" w:hAnsi="Arial" w:cs="Arial"/>
                <w:color w:val="000000" w:themeColor="text1"/>
              </w:rPr>
              <w:t xml:space="preserve"> to organize. As governing bodies, our organizations maintain neutral stances on unionization. However, we encourage you, the graduate students </w:t>
            </w:r>
            <w:proofErr w:type="gramStart"/>
            <w:r w:rsidRPr="6E1D0FE0">
              <w:rPr>
                <w:rFonts w:ascii="Arial" w:eastAsia="Arial" w:hAnsi="Arial" w:cs="Arial"/>
                <w:color w:val="000000" w:themeColor="text1"/>
              </w:rPr>
              <w:t>of</w:t>
            </w:r>
            <w:proofErr w:type="gramEnd"/>
            <w:r w:rsidRPr="6E1D0FE0">
              <w:rPr>
                <w:rFonts w:ascii="Arial" w:eastAsia="Arial" w:hAnsi="Arial" w:cs="Arial"/>
                <w:color w:val="000000" w:themeColor="text1"/>
              </w:rPr>
              <w:t xml:space="preserve"> the University, the future academics and leaders in your fields, to be informed voters in this democratic endeavor.</w:t>
            </w:r>
          </w:p>
        </w:tc>
      </w:tr>
    </w:tbl>
    <w:p w14:paraId="0F8E31BC" w14:textId="03AD4ADC" w:rsidR="6E1D0FE0" w:rsidRDefault="6E1D0FE0" w:rsidP="6E1D0FE0">
      <w:pPr>
        <w:spacing w:before="41"/>
        <w:sectPr w:rsidR="6E1D0FE0" w:rsidSect="000E40B4">
          <w:headerReference w:type="default" r:id="rId49"/>
          <w:footerReference w:type="default" r:id="rId50"/>
          <w:pgSz w:w="12240" w:h="15840"/>
          <w:pgMar w:top="1560" w:right="980" w:bottom="1200" w:left="960" w:header="765" w:footer="1012" w:gutter="0"/>
          <w:cols w:space="720"/>
        </w:sectPr>
      </w:pPr>
    </w:p>
    <w:p w14:paraId="3DC0D698" w14:textId="7B58A8E1" w:rsidR="25276CBA" w:rsidRDefault="25276CBA" w:rsidP="49600071">
      <w:pPr>
        <w:spacing w:before="8"/>
        <w:rPr>
          <w:sz w:val="18"/>
          <w:szCs w:val="18"/>
        </w:rPr>
      </w:pPr>
    </w:p>
    <w:sectPr w:rsidR="25276CBA">
      <w:pgSz w:w="12240" w:h="15840"/>
      <w:pgMar w:top="1560" w:right="980" w:bottom="1200" w:left="960" w:header="765"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0D36" w14:textId="77777777" w:rsidR="000E40B4" w:rsidRDefault="000E40B4">
      <w:r>
        <w:separator/>
      </w:r>
    </w:p>
  </w:endnote>
  <w:endnote w:type="continuationSeparator" w:id="0">
    <w:p w14:paraId="3B84CB4F" w14:textId="77777777" w:rsidR="000E40B4" w:rsidRDefault="000E40B4">
      <w:r>
        <w:continuationSeparator/>
      </w:r>
    </w:p>
  </w:endnote>
  <w:endnote w:type="continuationNotice" w:id="1">
    <w:p w14:paraId="54CF5029" w14:textId="77777777" w:rsidR="000E40B4" w:rsidRDefault="000E4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8491" w14:textId="15056090" w:rsidR="00985A31" w:rsidRDefault="00CB4643">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1405055F" wp14:editId="1E2F3B5F">
              <wp:simplePos x="0" y="0"/>
              <wp:positionH relativeFrom="page">
                <wp:posOffset>673100</wp:posOffset>
              </wp:positionH>
              <wp:positionV relativeFrom="page">
                <wp:posOffset>9276080</wp:posOffset>
              </wp:positionV>
              <wp:extent cx="100330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45312" w14:textId="77777777" w:rsidR="00985A31" w:rsidRDefault="00362A1E">
                          <w:pPr>
                            <w:pStyle w:val="BodyText"/>
                            <w:spacing w:line="244" w:lineRule="exact"/>
                            <w:ind w:left="20"/>
                          </w:pPr>
                          <w:r>
                            <w:t>A&amp;S GSO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405055F">
              <v:stroke joinstyle="miter"/>
              <v:path gradientshapeok="t" o:connecttype="rect"/>
            </v:shapetype>
            <v:shape id="Text Box 2" style="position:absolute;margin-left:53pt;margin-top:730.4pt;width:79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">
              <v:textbox inset="0,0,0,0">
                <w:txbxContent>
                  <w:p w:rsidR="00985A31" w:rsidRDefault="00362A1E" w14:paraId="77845312" w14:textId="77777777">
                    <w:pPr>
                      <w:pStyle w:val="BodyText"/>
                      <w:spacing w:line="244" w:lineRule="exact"/>
                      <w:ind w:left="20"/>
                    </w:pPr>
                    <w:r>
                      <w:t>A&amp;S GSO Agenda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E607" w14:textId="77777777" w:rsidR="000E40B4" w:rsidRDefault="000E40B4">
      <w:r>
        <w:separator/>
      </w:r>
    </w:p>
  </w:footnote>
  <w:footnote w:type="continuationSeparator" w:id="0">
    <w:p w14:paraId="6E545ADB" w14:textId="77777777" w:rsidR="000E40B4" w:rsidRDefault="000E40B4">
      <w:r>
        <w:continuationSeparator/>
      </w:r>
    </w:p>
  </w:footnote>
  <w:footnote w:type="continuationNotice" w:id="1">
    <w:p w14:paraId="5073F033" w14:textId="77777777" w:rsidR="000E40B4" w:rsidRDefault="000E4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A71B" w14:textId="4BE0B12B" w:rsidR="00985A31" w:rsidRDefault="00CB464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73A5CD8" wp14:editId="3E3D2C7E">
              <wp:simplePos x="0" y="0"/>
              <wp:positionH relativeFrom="page">
                <wp:posOffset>673100</wp:posOffset>
              </wp:positionH>
              <wp:positionV relativeFrom="page">
                <wp:posOffset>473075</wp:posOffset>
              </wp:positionV>
              <wp:extent cx="1160780" cy="165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BC290" w14:textId="77777777" w:rsidR="00985A31" w:rsidRDefault="00000000">
                          <w:pPr>
                            <w:pStyle w:val="BodyText"/>
                            <w:spacing w:line="244" w:lineRule="exact"/>
                            <w:ind w:left="20"/>
                          </w:pPr>
                          <w:hyperlink r:id="rId1">
                            <w:r w:rsidR="00362A1E">
                              <w:rPr>
                                <w:color w:val="0000FF"/>
                                <w:u w:val="single" w:color="0000FF"/>
                              </w:rPr>
                              <w:t>www.asgso.pitt.edu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73A5CD8">
              <v:stroke joinstyle="miter"/>
              <v:path gradientshapeok="t" o:connecttype="rect"/>
            </v:shapetype>
            <v:shape id="Text Box 5" style="position:absolute;margin-left:53pt;margin-top:37.25pt;width:91.4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">
              <v:textbox inset="0,0,0,0">
                <w:txbxContent>
                  <w:p w:rsidR="00985A31" w:rsidRDefault="00000000" w14:paraId="1FABC290" w14:textId="77777777">
                    <w:pPr>
                      <w:pStyle w:val="BodyText"/>
                      <w:spacing w:line="244" w:lineRule="exact"/>
                      <w:ind w:left="20"/>
                    </w:pPr>
                    <w:hyperlink r:id="rId2">
                      <w:r w:rsidR="00362A1E">
                        <w:rPr>
                          <w:color w:val="0000FF"/>
                          <w:u w:val="single" w:color="0000FF"/>
                        </w:rPr>
                        <w:t>www.asgso.pitt.edu</w:t>
                      </w:r>
                    </w:hyperlink>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5088C8E" wp14:editId="14405100">
              <wp:simplePos x="0" y="0"/>
              <wp:positionH relativeFrom="page">
                <wp:posOffset>5725160</wp:posOffset>
              </wp:positionH>
              <wp:positionV relativeFrom="page">
                <wp:posOffset>473075</wp:posOffset>
              </wp:positionV>
              <wp:extent cx="91630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38C38" w14:textId="77777777" w:rsidR="00985A31" w:rsidRDefault="00000000">
                          <w:pPr>
                            <w:pStyle w:val="BodyText"/>
                            <w:spacing w:line="244" w:lineRule="exact"/>
                            <w:ind w:left="20"/>
                          </w:pPr>
                          <w:hyperlink r:id="rId3">
                            <w:r w:rsidR="00362A1E">
                              <w:t>asgso@pitt.edu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4" style="position:absolute;margin-left:450.8pt;margin-top:37.25pt;width:72.1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" w14:anchorId="65088C8E">
              <v:textbox inset="0,0,0,0">
                <w:txbxContent>
                  <w:p w:rsidR="00985A31" w:rsidRDefault="00000000" w14:paraId="7AB38C38" w14:textId="77777777">
                    <w:pPr>
                      <w:pStyle w:val="BodyText"/>
                      <w:spacing w:line="244" w:lineRule="exact"/>
                      <w:ind w:left="20"/>
                    </w:pPr>
                    <w:hyperlink r:id="rId4">
                      <w:r w:rsidR="00362A1E">
                        <w:t>asgso@pitt.edu</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4C72"/>
    <w:multiLevelType w:val="hybridMultilevel"/>
    <w:tmpl w:val="F40E7D6E"/>
    <w:lvl w:ilvl="0" w:tplc="9EDA8D58">
      <w:start w:val="3"/>
      <w:numFmt w:val="bullet"/>
      <w:lvlText w:val=""/>
      <w:lvlJc w:val="left"/>
      <w:pPr>
        <w:ind w:left="2640" w:hanging="360"/>
      </w:pPr>
      <w:rPr>
        <w:rFonts w:ascii="Symbol" w:eastAsia="Calibri" w:hAnsi="Symbol" w:cs="Calibri" w:hint="default"/>
        <w:color w:val="auto"/>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 w15:restartNumberingAfterBreak="0">
    <w:nsid w:val="25880A42"/>
    <w:multiLevelType w:val="multilevel"/>
    <w:tmpl w:val="6B82E9D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2" w15:restartNumberingAfterBreak="0">
    <w:nsid w:val="2ACD42DE"/>
    <w:multiLevelType w:val="hybridMultilevel"/>
    <w:tmpl w:val="1696BA52"/>
    <w:lvl w:ilvl="0" w:tplc="FFFFFFFF">
      <w:start w:val="1"/>
      <w:numFmt w:val="upperRoman"/>
      <w:lvlText w:val="%1."/>
      <w:lvlJc w:val="left"/>
      <w:pPr>
        <w:ind w:left="1200" w:hanging="721"/>
      </w:pPr>
      <w:rPr>
        <w:b/>
        <w:bCs/>
        <w:w w:val="99"/>
        <w:lang w:val="en-US" w:eastAsia="en-US" w:bidi="ar-SA"/>
      </w:rPr>
    </w:lvl>
    <w:lvl w:ilvl="1" w:tplc="2920FBCC">
      <w:start w:val="1"/>
      <w:numFmt w:val="lowerLetter"/>
      <w:lvlText w:val="%2."/>
      <w:lvlJc w:val="left"/>
      <w:pPr>
        <w:ind w:left="1561" w:hanging="360"/>
      </w:pPr>
      <w:rPr>
        <w:rFonts w:hint="default"/>
        <w:w w:val="99"/>
        <w:lang w:val="en-US" w:eastAsia="en-US" w:bidi="ar-SA"/>
      </w:rPr>
    </w:lvl>
    <w:lvl w:ilvl="2" w:tplc="FFFFFFFF">
      <w:start w:val="1"/>
      <w:numFmt w:val="lowerRoman"/>
      <w:lvlText w:val="%3."/>
      <w:lvlJc w:val="left"/>
      <w:pPr>
        <w:ind w:left="2281" w:hanging="286"/>
      </w:pPr>
      <w:rPr>
        <w:spacing w:val="-1"/>
        <w:w w:val="99"/>
        <w:lang w:val="en-US" w:eastAsia="en-US" w:bidi="ar-SA"/>
      </w:rPr>
    </w:lvl>
    <w:lvl w:ilvl="3" w:tplc="FFFFFFFF">
      <w:start w:val="1"/>
      <w:numFmt w:val="decimal"/>
      <w:lvlText w:val="%4."/>
      <w:lvlJc w:val="left"/>
      <w:pPr>
        <w:ind w:left="2999" w:hanging="286"/>
      </w:pPr>
      <w:rPr>
        <w:b/>
        <w:bCs/>
        <w:w w:val="99"/>
        <w:sz w:val="22"/>
        <w:szCs w:val="22"/>
        <w:lang w:val="en-US" w:eastAsia="en-US" w:bidi="ar-SA"/>
      </w:rPr>
    </w:lvl>
    <w:lvl w:ilvl="4" w:tplc="1F2ADDE0">
      <w:start w:val="1"/>
      <w:numFmt w:val="lowerLetter"/>
      <w:lvlText w:val="%5."/>
      <w:lvlJc w:val="left"/>
      <w:pPr>
        <w:ind w:left="3720" w:hanging="286"/>
      </w:pPr>
      <w:rPr>
        <w:rFonts w:ascii="Calibri" w:eastAsia="Calibri" w:hAnsi="Calibri" w:cs="Calibri" w:hint="default"/>
        <w:w w:val="99"/>
        <w:sz w:val="22"/>
        <w:szCs w:val="22"/>
        <w:lang w:val="en-US" w:eastAsia="en-US" w:bidi="ar-SA"/>
      </w:rPr>
    </w:lvl>
    <w:lvl w:ilvl="5" w:tplc="745C4B0C">
      <w:numFmt w:val="bullet"/>
      <w:lvlText w:val="•"/>
      <w:lvlJc w:val="left"/>
      <w:pPr>
        <w:ind w:left="3000" w:hanging="286"/>
      </w:pPr>
      <w:rPr>
        <w:rFonts w:hint="default"/>
        <w:lang w:val="en-US" w:eastAsia="en-US" w:bidi="ar-SA"/>
      </w:rPr>
    </w:lvl>
    <w:lvl w:ilvl="6" w:tplc="7AE4DA18">
      <w:numFmt w:val="bullet"/>
      <w:lvlText w:val="•"/>
      <w:lvlJc w:val="left"/>
      <w:pPr>
        <w:ind w:left="3720" w:hanging="286"/>
      </w:pPr>
      <w:rPr>
        <w:rFonts w:hint="default"/>
        <w:lang w:val="en-US" w:eastAsia="en-US" w:bidi="ar-SA"/>
      </w:rPr>
    </w:lvl>
    <w:lvl w:ilvl="7" w:tplc="FFFFFFFF">
      <w:start w:val="1"/>
      <w:numFmt w:val="decimal"/>
      <w:lvlText w:val="%8."/>
      <w:lvlJc w:val="left"/>
      <w:pPr>
        <w:ind w:left="5365" w:hanging="286"/>
      </w:pPr>
      <w:rPr>
        <w:rFonts w:hint="default"/>
        <w:lang w:val="en-US" w:eastAsia="en-US" w:bidi="ar-SA"/>
      </w:rPr>
    </w:lvl>
    <w:lvl w:ilvl="8" w:tplc="DC843E64">
      <w:numFmt w:val="bullet"/>
      <w:lvlText w:val="•"/>
      <w:lvlJc w:val="left"/>
      <w:pPr>
        <w:ind w:left="7010" w:hanging="286"/>
      </w:pPr>
      <w:rPr>
        <w:rFonts w:hint="default"/>
        <w:lang w:val="en-US" w:eastAsia="en-US" w:bidi="ar-SA"/>
      </w:rPr>
    </w:lvl>
  </w:abstractNum>
  <w:abstractNum w:abstractNumId="3" w15:restartNumberingAfterBreak="0">
    <w:nsid w:val="34C58135"/>
    <w:multiLevelType w:val="hybridMultilevel"/>
    <w:tmpl w:val="D144B054"/>
    <w:lvl w:ilvl="0" w:tplc="34700F46">
      <w:start w:val="1"/>
      <w:numFmt w:val="bullet"/>
      <w:lvlText w:val=""/>
      <w:lvlJc w:val="left"/>
      <w:pPr>
        <w:ind w:left="720" w:hanging="360"/>
      </w:pPr>
      <w:rPr>
        <w:rFonts w:ascii="Symbol" w:hAnsi="Symbol" w:hint="default"/>
      </w:rPr>
    </w:lvl>
    <w:lvl w:ilvl="1" w:tplc="61C0792A">
      <w:start w:val="1"/>
      <w:numFmt w:val="bullet"/>
      <w:lvlText w:val="o"/>
      <w:lvlJc w:val="left"/>
      <w:pPr>
        <w:ind w:left="1440" w:hanging="360"/>
      </w:pPr>
      <w:rPr>
        <w:rFonts w:ascii="Courier New" w:hAnsi="Courier New" w:hint="default"/>
      </w:rPr>
    </w:lvl>
    <w:lvl w:ilvl="2" w:tplc="A60A654C">
      <w:start w:val="1"/>
      <w:numFmt w:val="bullet"/>
      <w:lvlText w:val=""/>
      <w:lvlJc w:val="left"/>
      <w:pPr>
        <w:ind w:left="2160" w:hanging="360"/>
      </w:pPr>
      <w:rPr>
        <w:rFonts w:ascii="Wingdings" w:hAnsi="Wingdings" w:hint="default"/>
      </w:rPr>
    </w:lvl>
    <w:lvl w:ilvl="3" w:tplc="91304828">
      <w:start w:val="1"/>
      <w:numFmt w:val="bullet"/>
      <w:lvlText w:val=""/>
      <w:lvlJc w:val="left"/>
      <w:pPr>
        <w:ind w:left="2880" w:hanging="360"/>
      </w:pPr>
      <w:rPr>
        <w:rFonts w:ascii="Symbol" w:hAnsi="Symbol" w:hint="default"/>
      </w:rPr>
    </w:lvl>
    <w:lvl w:ilvl="4" w:tplc="BC5CB97A">
      <w:start w:val="1"/>
      <w:numFmt w:val="bullet"/>
      <w:lvlText w:val="o"/>
      <w:lvlJc w:val="left"/>
      <w:pPr>
        <w:ind w:left="3600" w:hanging="360"/>
      </w:pPr>
      <w:rPr>
        <w:rFonts w:ascii="Courier New" w:hAnsi="Courier New" w:hint="default"/>
      </w:rPr>
    </w:lvl>
    <w:lvl w:ilvl="5" w:tplc="14C29754">
      <w:start w:val="1"/>
      <w:numFmt w:val="bullet"/>
      <w:lvlText w:val=""/>
      <w:lvlJc w:val="left"/>
      <w:pPr>
        <w:ind w:left="4320" w:hanging="360"/>
      </w:pPr>
      <w:rPr>
        <w:rFonts w:ascii="Wingdings" w:hAnsi="Wingdings" w:hint="default"/>
      </w:rPr>
    </w:lvl>
    <w:lvl w:ilvl="6" w:tplc="DCF42B10">
      <w:start w:val="1"/>
      <w:numFmt w:val="bullet"/>
      <w:lvlText w:val=""/>
      <w:lvlJc w:val="left"/>
      <w:pPr>
        <w:ind w:left="5040" w:hanging="360"/>
      </w:pPr>
      <w:rPr>
        <w:rFonts w:ascii="Symbol" w:hAnsi="Symbol" w:hint="default"/>
      </w:rPr>
    </w:lvl>
    <w:lvl w:ilvl="7" w:tplc="77382818">
      <w:start w:val="1"/>
      <w:numFmt w:val="bullet"/>
      <w:lvlText w:val="o"/>
      <w:lvlJc w:val="left"/>
      <w:pPr>
        <w:ind w:left="5760" w:hanging="360"/>
      </w:pPr>
      <w:rPr>
        <w:rFonts w:ascii="Courier New" w:hAnsi="Courier New" w:hint="default"/>
      </w:rPr>
    </w:lvl>
    <w:lvl w:ilvl="8" w:tplc="93DC0CB8">
      <w:start w:val="1"/>
      <w:numFmt w:val="bullet"/>
      <w:lvlText w:val=""/>
      <w:lvlJc w:val="left"/>
      <w:pPr>
        <w:ind w:left="6480" w:hanging="360"/>
      </w:pPr>
      <w:rPr>
        <w:rFonts w:ascii="Wingdings" w:hAnsi="Wingdings" w:hint="default"/>
      </w:rPr>
    </w:lvl>
  </w:abstractNum>
  <w:abstractNum w:abstractNumId="4" w15:restartNumberingAfterBreak="0">
    <w:nsid w:val="4042A294"/>
    <w:multiLevelType w:val="hybridMultilevel"/>
    <w:tmpl w:val="A37EBEE8"/>
    <w:lvl w:ilvl="0" w:tplc="853489C6">
      <w:numFmt w:val="none"/>
      <w:lvlText w:val=""/>
      <w:lvlJc w:val="left"/>
      <w:pPr>
        <w:tabs>
          <w:tab w:val="num" w:pos="360"/>
        </w:tabs>
      </w:pPr>
    </w:lvl>
    <w:lvl w:ilvl="1" w:tplc="DD9E9826">
      <w:start w:val="1"/>
      <w:numFmt w:val="lowerLetter"/>
      <w:lvlText w:val="%2."/>
      <w:lvlJc w:val="left"/>
      <w:pPr>
        <w:ind w:left="1440" w:hanging="360"/>
      </w:pPr>
    </w:lvl>
    <w:lvl w:ilvl="2" w:tplc="8C38C7E6">
      <w:start w:val="1"/>
      <w:numFmt w:val="lowerRoman"/>
      <w:lvlText w:val="%3."/>
      <w:lvlJc w:val="right"/>
      <w:pPr>
        <w:ind w:left="2160" w:hanging="180"/>
      </w:pPr>
    </w:lvl>
    <w:lvl w:ilvl="3" w:tplc="4B9E53F0">
      <w:start w:val="1"/>
      <w:numFmt w:val="decimal"/>
      <w:lvlText w:val="%4."/>
      <w:lvlJc w:val="left"/>
      <w:pPr>
        <w:ind w:left="2880" w:hanging="360"/>
      </w:pPr>
    </w:lvl>
    <w:lvl w:ilvl="4" w:tplc="73782D7A">
      <w:start w:val="1"/>
      <w:numFmt w:val="lowerLetter"/>
      <w:lvlText w:val="%5."/>
      <w:lvlJc w:val="left"/>
      <w:pPr>
        <w:ind w:left="3600" w:hanging="360"/>
      </w:pPr>
    </w:lvl>
    <w:lvl w:ilvl="5" w:tplc="2276769E">
      <w:start w:val="1"/>
      <w:numFmt w:val="lowerRoman"/>
      <w:lvlText w:val="%6."/>
      <w:lvlJc w:val="right"/>
      <w:pPr>
        <w:ind w:left="4320" w:hanging="180"/>
      </w:pPr>
    </w:lvl>
    <w:lvl w:ilvl="6" w:tplc="088AD5D4">
      <w:start w:val="1"/>
      <w:numFmt w:val="decimal"/>
      <w:lvlText w:val="%7."/>
      <w:lvlJc w:val="left"/>
      <w:pPr>
        <w:ind w:left="5040" w:hanging="360"/>
      </w:pPr>
    </w:lvl>
    <w:lvl w:ilvl="7" w:tplc="C92A0D92">
      <w:start w:val="1"/>
      <w:numFmt w:val="lowerLetter"/>
      <w:lvlText w:val="%8."/>
      <w:lvlJc w:val="left"/>
      <w:pPr>
        <w:ind w:left="5760" w:hanging="360"/>
      </w:pPr>
    </w:lvl>
    <w:lvl w:ilvl="8" w:tplc="ED325FA8">
      <w:start w:val="1"/>
      <w:numFmt w:val="lowerRoman"/>
      <w:lvlText w:val="%9."/>
      <w:lvlJc w:val="right"/>
      <w:pPr>
        <w:ind w:left="6480" w:hanging="180"/>
      </w:pPr>
    </w:lvl>
  </w:abstractNum>
  <w:abstractNum w:abstractNumId="5" w15:restartNumberingAfterBreak="0">
    <w:nsid w:val="471B450F"/>
    <w:multiLevelType w:val="hybridMultilevel"/>
    <w:tmpl w:val="61BE41C0"/>
    <w:lvl w:ilvl="0" w:tplc="C15A2968">
      <w:start w:val="1"/>
      <w:numFmt w:val="bullet"/>
      <w:lvlText w:val=""/>
      <w:lvlJc w:val="left"/>
      <w:pPr>
        <w:ind w:left="720" w:hanging="360"/>
      </w:pPr>
      <w:rPr>
        <w:rFonts w:ascii="Symbol" w:hAnsi="Symbol" w:hint="default"/>
      </w:rPr>
    </w:lvl>
    <w:lvl w:ilvl="1" w:tplc="DA187EF8">
      <w:start w:val="1"/>
      <w:numFmt w:val="bullet"/>
      <w:lvlText w:val="o"/>
      <w:lvlJc w:val="left"/>
      <w:pPr>
        <w:ind w:left="1440" w:hanging="360"/>
      </w:pPr>
      <w:rPr>
        <w:rFonts w:ascii="Courier New" w:hAnsi="Courier New" w:hint="default"/>
      </w:rPr>
    </w:lvl>
    <w:lvl w:ilvl="2" w:tplc="91923188">
      <w:start w:val="1"/>
      <w:numFmt w:val="bullet"/>
      <w:lvlText w:val=""/>
      <w:lvlJc w:val="left"/>
      <w:pPr>
        <w:ind w:left="2160" w:hanging="360"/>
      </w:pPr>
      <w:rPr>
        <w:rFonts w:ascii="Wingdings" w:hAnsi="Wingdings" w:hint="default"/>
      </w:rPr>
    </w:lvl>
    <w:lvl w:ilvl="3" w:tplc="B6C64CCE">
      <w:start w:val="1"/>
      <w:numFmt w:val="bullet"/>
      <w:lvlText w:val=""/>
      <w:lvlJc w:val="left"/>
      <w:pPr>
        <w:ind w:left="2880" w:hanging="360"/>
      </w:pPr>
      <w:rPr>
        <w:rFonts w:ascii="Symbol" w:hAnsi="Symbol" w:hint="default"/>
      </w:rPr>
    </w:lvl>
    <w:lvl w:ilvl="4" w:tplc="F65EFC54">
      <w:start w:val="1"/>
      <w:numFmt w:val="bullet"/>
      <w:lvlText w:val="o"/>
      <w:lvlJc w:val="left"/>
      <w:pPr>
        <w:ind w:left="3600" w:hanging="360"/>
      </w:pPr>
      <w:rPr>
        <w:rFonts w:ascii="Courier New" w:hAnsi="Courier New" w:hint="default"/>
      </w:rPr>
    </w:lvl>
    <w:lvl w:ilvl="5" w:tplc="BFE07F7C">
      <w:start w:val="1"/>
      <w:numFmt w:val="bullet"/>
      <w:lvlText w:val=""/>
      <w:lvlJc w:val="left"/>
      <w:pPr>
        <w:ind w:left="4320" w:hanging="360"/>
      </w:pPr>
      <w:rPr>
        <w:rFonts w:ascii="Wingdings" w:hAnsi="Wingdings" w:hint="default"/>
      </w:rPr>
    </w:lvl>
    <w:lvl w:ilvl="6" w:tplc="5EF8E79A">
      <w:start w:val="1"/>
      <w:numFmt w:val="bullet"/>
      <w:lvlText w:val=""/>
      <w:lvlJc w:val="left"/>
      <w:pPr>
        <w:ind w:left="5040" w:hanging="360"/>
      </w:pPr>
      <w:rPr>
        <w:rFonts w:ascii="Symbol" w:hAnsi="Symbol" w:hint="default"/>
      </w:rPr>
    </w:lvl>
    <w:lvl w:ilvl="7" w:tplc="B7526BDC">
      <w:start w:val="1"/>
      <w:numFmt w:val="bullet"/>
      <w:lvlText w:val="o"/>
      <w:lvlJc w:val="left"/>
      <w:pPr>
        <w:ind w:left="5760" w:hanging="360"/>
      </w:pPr>
      <w:rPr>
        <w:rFonts w:ascii="Courier New" w:hAnsi="Courier New" w:hint="default"/>
      </w:rPr>
    </w:lvl>
    <w:lvl w:ilvl="8" w:tplc="6AF823F4">
      <w:start w:val="1"/>
      <w:numFmt w:val="bullet"/>
      <w:lvlText w:val=""/>
      <w:lvlJc w:val="left"/>
      <w:pPr>
        <w:ind w:left="6480" w:hanging="360"/>
      </w:pPr>
      <w:rPr>
        <w:rFonts w:ascii="Wingdings" w:hAnsi="Wingdings" w:hint="default"/>
      </w:rPr>
    </w:lvl>
  </w:abstractNum>
  <w:num w:numId="1" w16cid:durableId="1940284736">
    <w:abstractNumId w:val="3"/>
  </w:num>
  <w:num w:numId="2" w16cid:durableId="1431584606">
    <w:abstractNumId w:val="4"/>
  </w:num>
  <w:num w:numId="3" w16cid:durableId="891649118">
    <w:abstractNumId w:val="5"/>
  </w:num>
  <w:num w:numId="4" w16cid:durableId="563882055">
    <w:abstractNumId w:val="2"/>
  </w:num>
  <w:num w:numId="5" w16cid:durableId="14769465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1471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31"/>
    <w:rsid w:val="00044CA4"/>
    <w:rsid w:val="00073E5A"/>
    <w:rsid w:val="00074FA2"/>
    <w:rsid w:val="000C1FED"/>
    <w:rsid w:val="000C6BB0"/>
    <w:rsid w:val="000D760C"/>
    <w:rsid w:val="000E40B4"/>
    <w:rsid w:val="00100768"/>
    <w:rsid w:val="00104B8F"/>
    <w:rsid w:val="00111723"/>
    <w:rsid w:val="00140188"/>
    <w:rsid w:val="00144691"/>
    <w:rsid w:val="00144DAD"/>
    <w:rsid w:val="001543F5"/>
    <w:rsid w:val="00190898"/>
    <w:rsid w:val="001B6CDD"/>
    <w:rsid w:val="001E0945"/>
    <w:rsid w:val="0021099F"/>
    <w:rsid w:val="00214EE7"/>
    <w:rsid w:val="00233DFB"/>
    <w:rsid w:val="00236690"/>
    <w:rsid w:val="002517B1"/>
    <w:rsid w:val="0029596E"/>
    <w:rsid w:val="002E458C"/>
    <w:rsid w:val="002E64C8"/>
    <w:rsid w:val="00307936"/>
    <w:rsid w:val="00325B56"/>
    <w:rsid w:val="00362A1E"/>
    <w:rsid w:val="003C1F44"/>
    <w:rsid w:val="003C226D"/>
    <w:rsid w:val="0041498C"/>
    <w:rsid w:val="00417CE2"/>
    <w:rsid w:val="00434F4C"/>
    <w:rsid w:val="00492959"/>
    <w:rsid w:val="00496E49"/>
    <w:rsid w:val="004B41A7"/>
    <w:rsid w:val="004B6488"/>
    <w:rsid w:val="004D4E3E"/>
    <w:rsid w:val="00510533"/>
    <w:rsid w:val="00513A33"/>
    <w:rsid w:val="0054010F"/>
    <w:rsid w:val="00565945"/>
    <w:rsid w:val="005A43B1"/>
    <w:rsid w:val="005C64DE"/>
    <w:rsid w:val="005C6AD5"/>
    <w:rsid w:val="005D2F3A"/>
    <w:rsid w:val="005E248C"/>
    <w:rsid w:val="00632F05"/>
    <w:rsid w:val="00635742"/>
    <w:rsid w:val="006472CD"/>
    <w:rsid w:val="0068388E"/>
    <w:rsid w:val="006B6BCD"/>
    <w:rsid w:val="006D6596"/>
    <w:rsid w:val="006E1ED9"/>
    <w:rsid w:val="006E23D9"/>
    <w:rsid w:val="006E5EF6"/>
    <w:rsid w:val="006E6037"/>
    <w:rsid w:val="006F3BF4"/>
    <w:rsid w:val="007126D7"/>
    <w:rsid w:val="00734418"/>
    <w:rsid w:val="0074389E"/>
    <w:rsid w:val="0077125D"/>
    <w:rsid w:val="00786DCC"/>
    <w:rsid w:val="00797507"/>
    <w:rsid w:val="00806D96"/>
    <w:rsid w:val="0083557D"/>
    <w:rsid w:val="0085347B"/>
    <w:rsid w:val="008545D3"/>
    <w:rsid w:val="00871642"/>
    <w:rsid w:val="00871F62"/>
    <w:rsid w:val="008A303C"/>
    <w:rsid w:val="008C78C3"/>
    <w:rsid w:val="008D215B"/>
    <w:rsid w:val="008D7909"/>
    <w:rsid w:val="008E71B7"/>
    <w:rsid w:val="008F38FF"/>
    <w:rsid w:val="0091507D"/>
    <w:rsid w:val="009151C2"/>
    <w:rsid w:val="00944EF4"/>
    <w:rsid w:val="00985A31"/>
    <w:rsid w:val="009B26FC"/>
    <w:rsid w:val="009D8AE2"/>
    <w:rsid w:val="00A3205C"/>
    <w:rsid w:val="00A41C1F"/>
    <w:rsid w:val="00A467EF"/>
    <w:rsid w:val="00A64751"/>
    <w:rsid w:val="00AA170A"/>
    <w:rsid w:val="00AA4C7E"/>
    <w:rsid w:val="00AB2944"/>
    <w:rsid w:val="00AF15A2"/>
    <w:rsid w:val="00B130E6"/>
    <w:rsid w:val="00B1478B"/>
    <w:rsid w:val="00B274A3"/>
    <w:rsid w:val="00B3CA92"/>
    <w:rsid w:val="00B44F8D"/>
    <w:rsid w:val="00B51EB7"/>
    <w:rsid w:val="00B7329C"/>
    <w:rsid w:val="00B8014F"/>
    <w:rsid w:val="00BD6DB2"/>
    <w:rsid w:val="00C1164A"/>
    <w:rsid w:val="00C340AA"/>
    <w:rsid w:val="00C43BAB"/>
    <w:rsid w:val="00C4426D"/>
    <w:rsid w:val="00C52EC6"/>
    <w:rsid w:val="00C571D8"/>
    <w:rsid w:val="00C60604"/>
    <w:rsid w:val="00C77CAD"/>
    <w:rsid w:val="00C945E9"/>
    <w:rsid w:val="00CA3D04"/>
    <w:rsid w:val="00CB4643"/>
    <w:rsid w:val="00CD0DA6"/>
    <w:rsid w:val="00CE4053"/>
    <w:rsid w:val="00D02612"/>
    <w:rsid w:val="00D1143A"/>
    <w:rsid w:val="00D32FF2"/>
    <w:rsid w:val="00D41460"/>
    <w:rsid w:val="00D56BAC"/>
    <w:rsid w:val="00D57DA5"/>
    <w:rsid w:val="00D736B7"/>
    <w:rsid w:val="00D7760E"/>
    <w:rsid w:val="00DC0482"/>
    <w:rsid w:val="00E152B1"/>
    <w:rsid w:val="00E2037E"/>
    <w:rsid w:val="00E44826"/>
    <w:rsid w:val="00E9275B"/>
    <w:rsid w:val="00EA7044"/>
    <w:rsid w:val="00EB39D8"/>
    <w:rsid w:val="00EC5C31"/>
    <w:rsid w:val="00F0659D"/>
    <w:rsid w:val="00F1350A"/>
    <w:rsid w:val="00F25D4F"/>
    <w:rsid w:val="00F56F6A"/>
    <w:rsid w:val="00F7055E"/>
    <w:rsid w:val="00F822BA"/>
    <w:rsid w:val="00F90896"/>
    <w:rsid w:val="00FA4F95"/>
    <w:rsid w:val="00FA5002"/>
    <w:rsid w:val="00FF7C9D"/>
    <w:rsid w:val="011E0421"/>
    <w:rsid w:val="015E545B"/>
    <w:rsid w:val="01E05364"/>
    <w:rsid w:val="0216A325"/>
    <w:rsid w:val="02789647"/>
    <w:rsid w:val="02EAE0D4"/>
    <w:rsid w:val="0321C41A"/>
    <w:rsid w:val="0350A9DC"/>
    <w:rsid w:val="0488E5D0"/>
    <w:rsid w:val="04C9B11F"/>
    <w:rsid w:val="051BB41E"/>
    <w:rsid w:val="055F5E7F"/>
    <w:rsid w:val="058D4E7C"/>
    <w:rsid w:val="05993AB3"/>
    <w:rsid w:val="05BC5AF1"/>
    <w:rsid w:val="06B7847F"/>
    <w:rsid w:val="06DF6A17"/>
    <w:rsid w:val="06F3A409"/>
    <w:rsid w:val="0730BE3B"/>
    <w:rsid w:val="074C00DE"/>
    <w:rsid w:val="0753B3E8"/>
    <w:rsid w:val="0801F232"/>
    <w:rsid w:val="084DAB33"/>
    <w:rsid w:val="08555898"/>
    <w:rsid w:val="085560EB"/>
    <w:rsid w:val="08559442"/>
    <w:rsid w:val="08BEDC77"/>
    <w:rsid w:val="08F8A8FC"/>
    <w:rsid w:val="091AE991"/>
    <w:rsid w:val="09253750"/>
    <w:rsid w:val="092D9543"/>
    <w:rsid w:val="0972A9F0"/>
    <w:rsid w:val="09954FA3"/>
    <w:rsid w:val="099F86E8"/>
    <w:rsid w:val="0A8FCC14"/>
    <w:rsid w:val="0B254598"/>
    <w:rsid w:val="0B799374"/>
    <w:rsid w:val="0B8CF95A"/>
    <w:rsid w:val="0C3892B6"/>
    <w:rsid w:val="0C3F1CD5"/>
    <w:rsid w:val="0C99C8CB"/>
    <w:rsid w:val="0CAF7E03"/>
    <w:rsid w:val="0D784799"/>
    <w:rsid w:val="0D88B53C"/>
    <w:rsid w:val="0D9AFCB1"/>
    <w:rsid w:val="0DD332D5"/>
    <w:rsid w:val="0DF8FFC0"/>
    <w:rsid w:val="0E7128A9"/>
    <w:rsid w:val="0EB695C7"/>
    <w:rsid w:val="0EBDCEC9"/>
    <w:rsid w:val="0ED9B175"/>
    <w:rsid w:val="0EE6903C"/>
    <w:rsid w:val="0F7E13F9"/>
    <w:rsid w:val="106B9BE8"/>
    <w:rsid w:val="10CD975D"/>
    <w:rsid w:val="1122ED14"/>
    <w:rsid w:val="11E31AD4"/>
    <w:rsid w:val="11F2D08B"/>
    <w:rsid w:val="121AC8E9"/>
    <w:rsid w:val="12468A06"/>
    <w:rsid w:val="12A8152E"/>
    <w:rsid w:val="12AC3E25"/>
    <w:rsid w:val="12B44343"/>
    <w:rsid w:val="12EBDD2D"/>
    <w:rsid w:val="12FBEB51"/>
    <w:rsid w:val="132A19A3"/>
    <w:rsid w:val="13464F6C"/>
    <w:rsid w:val="1358DBAD"/>
    <w:rsid w:val="1368FBE8"/>
    <w:rsid w:val="1372D14B"/>
    <w:rsid w:val="13E719DE"/>
    <w:rsid w:val="14041229"/>
    <w:rsid w:val="141B3A9D"/>
    <w:rsid w:val="14639171"/>
    <w:rsid w:val="1487AD8E"/>
    <w:rsid w:val="14B2D446"/>
    <w:rsid w:val="14D3A484"/>
    <w:rsid w:val="14DB83B1"/>
    <w:rsid w:val="15753A56"/>
    <w:rsid w:val="157A16A5"/>
    <w:rsid w:val="158FC420"/>
    <w:rsid w:val="15B500D3"/>
    <w:rsid w:val="1661BA65"/>
    <w:rsid w:val="16A4D2D0"/>
    <w:rsid w:val="16D966E4"/>
    <w:rsid w:val="171F188B"/>
    <w:rsid w:val="176E5F52"/>
    <w:rsid w:val="17BF4E50"/>
    <w:rsid w:val="180531E9"/>
    <w:rsid w:val="180E0C43"/>
    <w:rsid w:val="18BA56E1"/>
    <w:rsid w:val="191756B2"/>
    <w:rsid w:val="192A8DE4"/>
    <w:rsid w:val="19405348"/>
    <w:rsid w:val="19EA03C2"/>
    <w:rsid w:val="1A7290C5"/>
    <w:rsid w:val="1AB32713"/>
    <w:rsid w:val="1AB618C7"/>
    <w:rsid w:val="1AD04F71"/>
    <w:rsid w:val="1B3B1294"/>
    <w:rsid w:val="1B4B6B38"/>
    <w:rsid w:val="1B514359"/>
    <w:rsid w:val="1BE8E5B4"/>
    <w:rsid w:val="1C4EF774"/>
    <w:rsid w:val="1C509040"/>
    <w:rsid w:val="1C5C2AFF"/>
    <w:rsid w:val="1C747247"/>
    <w:rsid w:val="1CBFF9F8"/>
    <w:rsid w:val="1CE65DF5"/>
    <w:rsid w:val="1CE69596"/>
    <w:rsid w:val="1CEF8CB6"/>
    <w:rsid w:val="1D1C9F15"/>
    <w:rsid w:val="1D5962AE"/>
    <w:rsid w:val="1DEAC7D5"/>
    <w:rsid w:val="1E0DD252"/>
    <w:rsid w:val="1E0FC1E1"/>
    <w:rsid w:val="1E830BFA"/>
    <w:rsid w:val="1F19510A"/>
    <w:rsid w:val="1F86A7D6"/>
    <w:rsid w:val="1FA45076"/>
    <w:rsid w:val="1FB0820C"/>
    <w:rsid w:val="1FCDBEE3"/>
    <w:rsid w:val="2027D230"/>
    <w:rsid w:val="20859F1B"/>
    <w:rsid w:val="20990356"/>
    <w:rsid w:val="21266DFD"/>
    <w:rsid w:val="2162E732"/>
    <w:rsid w:val="2164C0B2"/>
    <w:rsid w:val="21A94AD1"/>
    <w:rsid w:val="21AF7FB9"/>
    <w:rsid w:val="2220F5CF"/>
    <w:rsid w:val="222CD3D1"/>
    <w:rsid w:val="22F2F664"/>
    <w:rsid w:val="22F36671"/>
    <w:rsid w:val="23CA437F"/>
    <w:rsid w:val="23F84EC3"/>
    <w:rsid w:val="23FED871"/>
    <w:rsid w:val="2448CDCF"/>
    <w:rsid w:val="245BFE09"/>
    <w:rsid w:val="2499233E"/>
    <w:rsid w:val="24CFE0E7"/>
    <w:rsid w:val="24FE7B7D"/>
    <w:rsid w:val="25078437"/>
    <w:rsid w:val="25276CBA"/>
    <w:rsid w:val="25647493"/>
    <w:rsid w:val="26181631"/>
    <w:rsid w:val="26249A00"/>
    <w:rsid w:val="262D77E8"/>
    <w:rsid w:val="2779B4CB"/>
    <w:rsid w:val="27B3B77E"/>
    <w:rsid w:val="27CF7A3F"/>
    <w:rsid w:val="2801FB80"/>
    <w:rsid w:val="2839C137"/>
    <w:rsid w:val="28D74F63"/>
    <w:rsid w:val="290A9106"/>
    <w:rsid w:val="29A1A86D"/>
    <w:rsid w:val="29B84670"/>
    <w:rsid w:val="29D25098"/>
    <w:rsid w:val="2A01B371"/>
    <w:rsid w:val="2A308F7E"/>
    <w:rsid w:val="2A5BEB35"/>
    <w:rsid w:val="2AFDF39F"/>
    <w:rsid w:val="2B5CD410"/>
    <w:rsid w:val="2B5D057A"/>
    <w:rsid w:val="2B5F2036"/>
    <w:rsid w:val="2B633368"/>
    <w:rsid w:val="2B68D685"/>
    <w:rsid w:val="2B71737D"/>
    <w:rsid w:val="2C0CE21C"/>
    <w:rsid w:val="2C67F8F8"/>
    <w:rsid w:val="2D319BB0"/>
    <w:rsid w:val="2D345C3B"/>
    <w:rsid w:val="2D743216"/>
    <w:rsid w:val="2D7DCE50"/>
    <w:rsid w:val="2DFE8714"/>
    <w:rsid w:val="2E0A71F1"/>
    <w:rsid w:val="2E18814D"/>
    <w:rsid w:val="2E3642A3"/>
    <w:rsid w:val="2EB5A1B0"/>
    <w:rsid w:val="2ECB37BB"/>
    <w:rsid w:val="2ED54FA2"/>
    <w:rsid w:val="2F62D637"/>
    <w:rsid w:val="2FA7D1CA"/>
    <w:rsid w:val="2FBD35CC"/>
    <w:rsid w:val="2FF4C778"/>
    <w:rsid w:val="304731E9"/>
    <w:rsid w:val="30740D32"/>
    <w:rsid w:val="307889A3"/>
    <w:rsid w:val="30986F9B"/>
    <w:rsid w:val="30A81A4B"/>
    <w:rsid w:val="30FD9669"/>
    <w:rsid w:val="31276100"/>
    <w:rsid w:val="317CAA0F"/>
    <w:rsid w:val="3213366D"/>
    <w:rsid w:val="32227906"/>
    <w:rsid w:val="322CF0FD"/>
    <w:rsid w:val="3254640A"/>
    <w:rsid w:val="32CE6B62"/>
    <w:rsid w:val="32DD4F3B"/>
    <w:rsid w:val="333E1649"/>
    <w:rsid w:val="33B25606"/>
    <w:rsid w:val="33CE9CFA"/>
    <w:rsid w:val="33D10C7C"/>
    <w:rsid w:val="33F3DCD3"/>
    <w:rsid w:val="33FF91DA"/>
    <w:rsid w:val="3430342A"/>
    <w:rsid w:val="343384BD"/>
    <w:rsid w:val="343EB140"/>
    <w:rsid w:val="346319E8"/>
    <w:rsid w:val="34F510B9"/>
    <w:rsid w:val="35258148"/>
    <w:rsid w:val="35443340"/>
    <w:rsid w:val="354C2ABC"/>
    <w:rsid w:val="354E2667"/>
    <w:rsid w:val="3649CE9E"/>
    <w:rsid w:val="36550409"/>
    <w:rsid w:val="36AA1270"/>
    <w:rsid w:val="36E14E6B"/>
    <w:rsid w:val="3704505A"/>
    <w:rsid w:val="3712F1EF"/>
    <w:rsid w:val="3736594E"/>
    <w:rsid w:val="3754BFBF"/>
    <w:rsid w:val="379A515A"/>
    <w:rsid w:val="37A379B2"/>
    <w:rsid w:val="37DE7BB1"/>
    <w:rsid w:val="37E04F65"/>
    <w:rsid w:val="37F74532"/>
    <w:rsid w:val="384FE501"/>
    <w:rsid w:val="38526860"/>
    <w:rsid w:val="3882687B"/>
    <w:rsid w:val="38897C43"/>
    <w:rsid w:val="38C03E51"/>
    <w:rsid w:val="3909B87D"/>
    <w:rsid w:val="397C421C"/>
    <w:rsid w:val="39D32884"/>
    <w:rsid w:val="39E3CFF1"/>
    <w:rsid w:val="3A1280D6"/>
    <w:rsid w:val="3A1E6462"/>
    <w:rsid w:val="3A45A9DA"/>
    <w:rsid w:val="3A91D9F4"/>
    <w:rsid w:val="3B041EAF"/>
    <w:rsid w:val="3B503845"/>
    <w:rsid w:val="3BF3D5E0"/>
    <w:rsid w:val="3C210F96"/>
    <w:rsid w:val="3CAEFF3D"/>
    <w:rsid w:val="3CB9D87D"/>
    <w:rsid w:val="3CF02BF3"/>
    <w:rsid w:val="3CF0E66B"/>
    <w:rsid w:val="3D05F497"/>
    <w:rsid w:val="3D3DE44E"/>
    <w:rsid w:val="3D6E1319"/>
    <w:rsid w:val="3DBCDFF7"/>
    <w:rsid w:val="3ED9B4AF"/>
    <w:rsid w:val="3F710550"/>
    <w:rsid w:val="3F982916"/>
    <w:rsid w:val="3FB2DC3C"/>
    <w:rsid w:val="3FD06539"/>
    <w:rsid w:val="40C5188E"/>
    <w:rsid w:val="4118244B"/>
    <w:rsid w:val="4217362C"/>
    <w:rsid w:val="42324DFA"/>
    <w:rsid w:val="424E5EB3"/>
    <w:rsid w:val="426A42F8"/>
    <w:rsid w:val="428618E7"/>
    <w:rsid w:val="4352A036"/>
    <w:rsid w:val="4395008E"/>
    <w:rsid w:val="443BEC93"/>
    <w:rsid w:val="445F1904"/>
    <w:rsid w:val="447E02DD"/>
    <w:rsid w:val="44901BBF"/>
    <w:rsid w:val="44EB607C"/>
    <w:rsid w:val="44FC0308"/>
    <w:rsid w:val="45019DC4"/>
    <w:rsid w:val="45C6C7DA"/>
    <w:rsid w:val="45CAA24F"/>
    <w:rsid w:val="45E0597C"/>
    <w:rsid w:val="45EDFD01"/>
    <w:rsid w:val="46672DE4"/>
    <w:rsid w:val="473A8C08"/>
    <w:rsid w:val="4745E0E5"/>
    <w:rsid w:val="47ADF8A5"/>
    <w:rsid w:val="47FAF736"/>
    <w:rsid w:val="4802B324"/>
    <w:rsid w:val="480BD2BC"/>
    <w:rsid w:val="4813DF6B"/>
    <w:rsid w:val="48383370"/>
    <w:rsid w:val="48471DE9"/>
    <w:rsid w:val="489CE96D"/>
    <w:rsid w:val="48A1B579"/>
    <w:rsid w:val="49281F82"/>
    <w:rsid w:val="49428F5E"/>
    <w:rsid w:val="494E01EE"/>
    <w:rsid w:val="4952731C"/>
    <w:rsid w:val="4959A37A"/>
    <w:rsid w:val="49600071"/>
    <w:rsid w:val="4965AAAA"/>
    <w:rsid w:val="4969432A"/>
    <w:rsid w:val="49CA0FF0"/>
    <w:rsid w:val="49ECE69C"/>
    <w:rsid w:val="4A7EA247"/>
    <w:rsid w:val="4AE1D784"/>
    <w:rsid w:val="4B565C36"/>
    <w:rsid w:val="4BB538C2"/>
    <w:rsid w:val="4C1A72A8"/>
    <w:rsid w:val="4CAA2B37"/>
    <w:rsid w:val="4CD72172"/>
    <w:rsid w:val="4D357C20"/>
    <w:rsid w:val="4DF08EEA"/>
    <w:rsid w:val="4E1B3FF3"/>
    <w:rsid w:val="4E30882E"/>
    <w:rsid w:val="4E45FB98"/>
    <w:rsid w:val="4E9AE4AC"/>
    <w:rsid w:val="4F062203"/>
    <w:rsid w:val="4F416EB9"/>
    <w:rsid w:val="50A254DF"/>
    <w:rsid w:val="50DD3F1A"/>
    <w:rsid w:val="5103B210"/>
    <w:rsid w:val="511467C8"/>
    <w:rsid w:val="51378956"/>
    <w:rsid w:val="5143CFD5"/>
    <w:rsid w:val="515B56F5"/>
    <w:rsid w:val="518BE9FF"/>
    <w:rsid w:val="51A44D10"/>
    <w:rsid w:val="51BEB35B"/>
    <w:rsid w:val="51EDCC2B"/>
    <w:rsid w:val="51F8B371"/>
    <w:rsid w:val="5271FE4D"/>
    <w:rsid w:val="527413E1"/>
    <w:rsid w:val="53A4BDA4"/>
    <w:rsid w:val="53E6D37A"/>
    <w:rsid w:val="540539D5"/>
    <w:rsid w:val="547D2A54"/>
    <w:rsid w:val="54A302B9"/>
    <w:rsid w:val="55240127"/>
    <w:rsid w:val="552B6B8B"/>
    <w:rsid w:val="55512DFE"/>
    <w:rsid w:val="558CCE36"/>
    <w:rsid w:val="55FE189B"/>
    <w:rsid w:val="56350CE2"/>
    <w:rsid w:val="565B9072"/>
    <w:rsid w:val="56745892"/>
    <w:rsid w:val="5699ECAE"/>
    <w:rsid w:val="56BB0A30"/>
    <w:rsid w:val="56D782C9"/>
    <w:rsid w:val="57589D58"/>
    <w:rsid w:val="58247B2A"/>
    <w:rsid w:val="5867304D"/>
    <w:rsid w:val="58782EC7"/>
    <w:rsid w:val="58912B34"/>
    <w:rsid w:val="58F938E1"/>
    <w:rsid w:val="59169E44"/>
    <w:rsid w:val="5A13FF28"/>
    <w:rsid w:val="5A8906CD"/>
    <w:rsid w:val="5AD3437B"/>
    <w:rsid w:val="5AFFE8D4"/>
    <w:rsid w:val="5B9342AB"/>
    <w:rsid w:val="5BAE5BB5"/>
    <w:rsid w:val="5BDD25E1"/>
    <w:rsid w:val="5BF0705A"/>
    <w:rsid w:val="5C685978"/>
    <w:rsid w:val="5C965573"/>
    <w:rsid w:val="5CD82B26"/>
    <w:rsid w:val="5CE1CC67"/>
    <w:rsid w:val="5CEAEEA3"/>
    <w:rsid w:val="5D33B3CF"/>
    <w:rsid w:val="5D3469DD"/>
    <w:rsid w:val="5D4E0490"/>
    <w:rsid w:val="5DAC2A73"/>
    <w:rsid w:val="5E6807FC"/>
    <w:rsid w:val="5E992951"/>
    <w:rsid w:val="5EAAFC26"/>
    <w:rsid w:val="5ECAE36D"/>
    <w:rsid w:val="5F0DDEBF"/>
    <w:rsid w:val="5F62B9AC"/>
    <w:rsid w:val="5F7FAB53"/>
    <w:rsid w:val="6019B1AC"/>
    <w:rsid w:val="60BAE682"/>
    <w:rsid w:val="60C38E5F"/>
    <w:rsid w:val="60E33482"/>
    <w:rsid w:val="6149F800"/>
    <w:rsid w:val="618321B3"/>
    <w:rsid w:val="61AB9C1F"/>
    <w:rsid w:val="61AF123B"/>
    <w:rsid w:val="61C36573"/>
    <w:rsid w:val="6213CA83"/>
    <w:rsid w:val="62CC912F"/>
    <w:rsid w:val="62DE5560"/>
    <w:rsid w:val="630783EA"/>
    <w:rsid w:val="63231B0B"/>
    <w:rsid w:val="633C58D9"/>
    <w:rsid w:val="6344D0B3"/>
    <w:rsid w:val="6362BA13"/>
    <w:rsid w:val="63E10F47"/>
    <w:rsid w:val="640374F5"/>
    <w:rsid w:val="6415F883"/>
    <w:rsid w:val="64957C04"/>
    <w:rsid w:val="64DFC114"/>
    <w:rsid w:val="64EF3EB7"/>
    <w:rsid w:val="651304B7"/>
    <w:rsid w:val="65952A4B"/>
    <w:rsid w:val="65C94691"/>
    <w:rsid w:val="661C29EB"/>
    <w:rsid w:val="66534972"/>
    <w:rsid w:val="668C071F"/>
    <w:rsid w:val="66B2134E"/>
    <w:rsid w:val="66DDE2D8"/>
    <w:rsid w:val="67651224"/>
    <w:rsid w:val="676516F2"/>
    <w:rsid w:val="67668240"/>
    <w:rsid w:val="67F1A320"/>
    <w:rsid w:val="68435B0E"/>
    <w:rsid w:val="6863B0BB"/>
    <w:rsid w:val="68753E73"/>
    <w:rsid w:val="687EB248"/>
    <w:rsid w:val="6968ED27"/>
    <w:rsid w:val="69768950"/>
    <w:rsid w:val="698E3398"/>
    <w:rsid w:val="6995B501"/>
    <w:rsid w:val="69F7E677"/>
    <w:rsid w:val="6A3E5DCF"/>
    <w:rsid w:val="6AD10186"/>
    <w:rsid w:val="6B0E978F"/>
    <w:rsid w:val="6B6539B9"/>
    <w:rsid w:val="6BA957E1"/>
    <w:rsid w:val="6BAFBD3C"/>
    <w:rsid w:val="6BE2B7FE"/>
    <w:rsid w:val="6C5D060D"/>
    <w:rsid w:val="6C6E6B61"/>
    <w:rsid w:val="6C7A0984"/>
    <w:rsid w:val="6CD795BC"/>
    <w:rsid w:val="6CF29D83"/>
    <w:rsid w:val="6D5C65FD"/>
    <w:rsid w:val="6D90EC45"/>
    <w:rsid w:val="6D97E504"/>
    <w:rsid w:val="6DD03F94"/>
    <w:rsid w:val="6DD91AC5"/>
    <w:rsid w:val="6DDECBF7"/>
    <w:rsid w:val="6DF1547C"/>
    <w:rsid w:val="6E1D0FE0"/>
    <w:rsid w:val="6E35D866"/>
    <w:rsid w:val="6EB036FF"/>
    <w:rsid w:val="6EBD6864"/>
    <w:rsid w:val="6EC281B1"/>
    <w:rsid w:val="6EDE1595"/>
    <w:rsid w:val="6EE8F4BD"/>
    <w:rsid w:val="6EF8365E"/>
    <w:rsid w:val="6F06E261"/>
    <w:rsid w:val="6F8281B5"/>
    <w:rsid w:val="6F952EC1"/>
    <w:rsid w:val="7064DDD7"/>
    <w:rsid w:val="70C88D07"/>
    <w:rsid w:val="70CCFDF9"/>
    <w:rsid w:val="70E8D0D3"/>
    <w:rsid w:val="7130FF22"/>
    <w:rsid w:val="71B7DB4A"/>
    <w:rsid w:val="720813B3"/>
    <w:rsid w:val="722DF8D3"/>
    <w:rsid w:val="725A84F6"/>
    <w:rsid w:val="72645D68"/>
    <w:rsid w:val="7298C204"/>
    <w:rsid w:val="73123413"/>
    <w:rsid w:val="7328581A"/>
    <w:rsid w:val="73A1221C"/>
    <w:rsid w:val="73F65557"/>
    <w:rsid w:val="740FB074"/>
    <w:rsid w:val="7493B3B3"/>
    <w:rsid w:val="74AB9FCE"/>
    <w:rsid w:val="74B2CB9E"/>
    <w:rsid w:val="7597897A"/>
    <w:rsid w:val="75AEDBD3"/>
    <w:rsid w:val="75D5C151"/>
    <w:rsid w:val="7626CA45"/>
    <w:rsid w:val="76ADAED7"/>
    <w:rsid w:val="76C78C88"/>
    <w:rsid w:val="773359DB"/>
    <w:rsid w:val="774328EF"/>
    <w:rsid w:val="7779B190"/>
    <w:rsid w:val="78497F38"/>
    <w:rsid w:val="78ECF7E6"/>
    <w:rsid w:val="790051DD"/>
    <w:rsid w:val="792260B8"/>
    <w:rsid w:val="79311A28"/>
    <w:rsid w:val="793F642F"/>
    <w:rsid w:val="79AF7033"/>
    <w:rsid w:val="79BCFC93"/>
    <w:rsid w:val="79E54F99"/>
    <w:rsid w:val="79F1F5B0"/>
    <w:rsid w:val="7A3E5544"/>
    <w:rsid w:val="7A43E30A"/>
    <w:rsid w:val="7A532F21"/>
    <w:rsid w:val="7A997D58"/>
    <w:rsid w:val="7AEB6BA6"/>
    <w:rsid w:val="7B011DFC"/>
    <w:rsid w:val="7B6E2C0D"/>
    <w:rsid w:val="7BB58E05"/>
    <w:rsid w:val="7BF90F7E"/>
    <w:rsid w:val="7C1DEDA4"/>
    <w:rsid w:val="7C2EA107"/>
    <w:rsid w:val="7C30342F"/>
    <w:rsid w:val="7C3A3525"/>
    <w:rsid w:val="7C47DC60"/>
    <w:rsid w:val="7CBE9F39"/>
    <w:rsid w:val="7CF32985"/>
    <w:rsid w:val="7D553467"/>
    <w:rsid w:val="7D7C29CF"/>
    <w:rsid w:val="7E3D0E47"/>
    <w:rsid w:val="7E5A71F7"/>
    <w:rsid w:val="7E6AB6A5"/>
    <w:rsid w:val="7F52631B"/>
    <w:rsid w:val="7FAAA55D"/>
    <w:rsid w:val="7FF63F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94CAA"/>
  <w15:docId w15:val="{C18853E3-9680-47A9-80EC-2FDDD4F0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3"/>
      <w:ind w:left="119" w:right="5796"/>
    </w:pPr>
    <w:rPr>
      <w:b/>
      <w:bCs/>
      <w:sz w:val="32"/>
      <w:szCs w:val="32"/>
    </w:rPr>
  </w:style>
  <w:style w:type="paragraph" w:styleId="ListParagraph">
    <w:name w:val="List Paragraph"/>
    <w:basedOn w:val="Normal"/>
    <w:uiPriority w:val="1"/>
    <w:qFormat/>
    <w:pPr>
      <w:ind w:left="2280" w:hanging="361"/>
    </w:pPr>
  </w:style>
  <w:style w:type="paragraph" w:customStyle="1" w:styleId="TableParagraph">
    <w:name w:val="Table Paragraph"/>
    <w:basedOn w:val="Normal"/>
    <w:uiPriority w:val="1"/>
    <w:qFormat/>
    <w:pPr>
      <w:ind w:left="148"/>
    </w:pPr>
  </w:style>
  <w:style w:type="character" w:styleId="Hyperlink">
    <w:name w:val="Hyperlink"/>
    <w:basedOn w:val="DefaultParagraphFont"/>
    <w:uiPriority w:val="99"/>
    <w:unhideWhenUsed/>
    <w:rsid w:val="00632F05"/>
    <w:rPr>
      <w:color w:val="0000FF" w:themeColor="hyperlink"/>
      <w:u w:val="single"/>
    </w:rPr>
  </w:style>
  <w:style w:type="character" w:styleId="UnresolvedMention">
    <w:name w:val="Unresolved Mention"/>
    <w:basedOn w:val="DefaultParagraphFont"/>
    <w:uiPriority w:val="99"/>
    <w:semiHidden/>
    <w:unhideWhenUsed/>
    <w:rsid w:val="00632F05"/>
    <w:rPr>
      <w:color w:val="605E5C"/>
      <w:shd w:val="clear" w:color="auto" w:fill="E1DFDD"/>
    </w:rPr>
  </w:style>
  <w:style w:type="paragraph" w:styleId="Header">
    <w:name w:val="header"/>
    <w:basedOn w:val="Normal"/>
    <w:link w:val="HeaderChar"/>
    <w:uiPriority w:val="99"/>
    <w:semiHidden/>
    <w:unhideWhenUsed/>
    <w:rsid w:val="00CA3D04"/>
    <w:pPr>
      <w:tabs>
        <w:tab w:val="center" w:pos="4680"/>
        <w:tab w:val="right" w:pos="9360"/>
      </w:tabs>
    </w:pPr>
  </w:style>
  <w:style w:type="character" w:customStyle="1" w:styleId="HeaderChar">
    <w:name w:val="Header Char"/>
    <w:basedOn w:val="DefaultParagraphFont"/>
    <w:link w:val="Header"/>
    <w:uiPriority w:val="99"/>
    <w:semiHidden/>
    <w:rsid w:val="00CA3D04"/>
    <w:rPr>
      <w:rFonts w:ascii="Calibri" w:eastAsia="Calibri" w:hAnsi="Calibri" w:cs="Calibri"/>
    </w:rPr>
  </w:style>
  <w:style w:type="paragraph" w:styleId="Footer">
    <w:name w:val="footer"/>
    <w:basedOn w:val="Normal"/>
    <w:link w:val="FooterChar"/>
    <w:uiPriority w:val="99"/>
    <w:semiHidden/>
    <w:unhideWhenUsed/>
    <w:rsid w:val="00CA3D04"/>
    <w:pPr>
      <w:tabs>
        <w:tab w:val="center" w:pos="4680"/>
        <w:tab w:val="right" w:pos="9360"/>
      </w:tabs>
    </w:pPr>
  </w:style>
  <w:style w:type="character" w:customStyle="1" w:styleId="FooterChar">
    <w:name w:val="Footer Char"/>
    <w:basedOn w:val="DefaultParagraphFont"/>
    <w:link w:val="Footer"/>
    <w:uiPriority w:val="99"/>
    <w:semiHidden/>
    <w:rsid w:val="00CA3D04"/>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3899">
      <w:bodyDiv w:val="1"/>
      <w:marLeft w:val="0"/>
      <w:marRight w:val="0"/>
      <w:marTop w:val="0"/>
      <w:marBottom w:val="0"/>
      <w:divBdr>
        <w:top w:val="none" w:sz="0" w:space="0" w:color="auto"/>
        <w:left w:val="none" w:sz="0" w:space="0" w:color="auto"/>
        <w:bottom w:val="none" w:sz="0" w:space="0" w:color="auto"/>
        <w:right w:val="none" w:sz="0" w:space="0" w:color="auto"/>
      </w:divBdr>
    </w:div>
    <w:div w:id="1940791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sgso@pitt.edu" TargetMode="External"/><Relationship Id="rId18" Type="http://schemas.openxmlformats.org/officeDocument/2006/relationships/hyperlink" Target="mailto:amm540@pitt.edu" TargetMode="External"/><Relationship Id="rId26" Type="http://schemas.openxmlformats.org/officeDocument/2006/relationships/hyperlink" Target="mailto:tma53@pitt.edu" TargetMode="External"/><Relationship Id="rId39" Type="http://schemas.openxmlformats.org/officeDocument/2006/relationships/hyperlink" Target="http://www.pittgradunion.org/" TargetMode="External"/><Relationship Id="rId21" Type="http://schemas.openxmlformats.org/officeDocument/2006/relationships/hyperlink" Target="mailto:godspowerubit@pitt.edu" TargetMode="External"/><Relationship Id="rId34" Type="http://schemas.openxmlformats.org/officeDocument/2006/relationships/hyperlink" Target="mailto:liw151@pitt.edu" TargetMode="External"/><Relationship Id="rId42" Type="http://schemas.openxmlformats.org/officeDocument/2006/relationships/hyperlink" Target="https://www.bu.edu/articles/2022/bu-graduate-students-vote-to-unionize-in-lopsided-approval/" TargetMode="External"/><Relationship Id="rId47" Type="http://schemas.openxmlformats.org/officeDocument/2006/relationships/hyperlink" Target="https://pittnews.com/article/178220/featured/pitts-spending-on-union-avoidance-firm-slows-but-reaches-3m/" TargetMode="External"/><Relationship Id="rId50"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pittgpsg.com/executive-administrator" TargetMode="External"/><Relationship Id="rId29" Type="http://schemas.openxmlformats.org/officeDocument/2006/relationships/hyperlink" Target="mailto:akira.pinto@pitt.edu" TargetMode="External"/><Relationship Id="rId11" Type="http://schemas.openxmlformats.org/officeDocument/2006/relationships/hyperlink" Target="mailto:wpb20@pitt.edu" TargetMode="External"/><Relationship Id="rId24" Type="http://schemas.openxmlformats.org/officeDocument/2006/relationships/hyperlink" Target="mailto:CMV66@pitt.edu" TargetMode="External"/><Relationship Id="rId32" Type="http://schemas.openxmlformats.org/officeDocument/2006/relationships/hyperlink" Target="mailto:amm540@pitt.edu" TargetMode="External"/><Relationship Id="rId37" Type="http://schemas.openxmlformats.org/officeDocument/2006/relationships/hyperlink" Target="https://nam12.safelinks.protection.outlook.com/?url=http%3A%2F%2Fwww.pittgradunion.org%2F&amp;data=05%7C02%7CLDR27%40pitt.edu%7Cadf112243a484729306208dc2ca6c252%7C9ef9f489e0a04eeb87cc3a526112fd0d%7C1%7C0%7C638434341950743724%7CUnknown%7CTWFpbGZsb3d8eyJWIjoiMC4wLjAwMDAiLCJQIjoiV2luMzIiLCJBTiI6Ik1haWwiLCJXVCI6Mn0%3D%7C0%7C%7C%7C&amp;sdata=NMt0htct%2Bgv39MCgqFPvpIt9cEBudzzBbAQwPuLgL8o%3D&amp;reserved=0" TargetMode="External"/><Relationship Id="rId40" Type="http://schemas.openxmlformats.org/officeDocument/2006/relationships/hyperlink" Target="https://labornotes.org/2023/03/whats-fueling-graduate-worker-union-upsurge" TargetMode="External"/><Relationship Id="rId45" Type="http://schemas.openxmlformats.org/officeDocument/2006/relationships/hyperlink" Target="https://www.utimes.pitt.edu/news/unfair-labor-practice" TargetMode="External"/><Relationship Id="rId5" Type="http://schemas.openxmlformats.org/officeDocument/2006/relationships/footnotes" Target="footnotes.xml"/><Relationship Id="rId15" Type="http://schemas.openxmlformats.org/officeDocument/2006/relationships/hyperlink" Target="https://www.pittgpsg.com/executive-board-elections" TargetMode="External"/><Relationship Id="rId23" Type="http://schemas.openxmlformats.org/officeDocument/2006/relationships/hyperlink" Target="mailto:ERH129@pitt.edu" TargetMode="External"/><Relationship Id="rId28" Type="http://schemas.openxmlformats.org/officeDocument/2006/relationships/hyperlink" Target="mailto:SIW34@pitt.edu" TargetMode="External"/><Relationship Id="rId36" Type="http://schemas.openxmlformats.org/officeDocument/2006/relationships/hyperlink" Target="mailto:amm540@pitt.edu" TargetMode="External"/><Relationship Id="rId49" Type="http://schemas.openxmlformats.org/officeDocument/2006/relationships/header" Target="header1.xml"/><Relationship Id="rId10" Type="http://schemas.openxmlformats.org/officeDocument/2006/relationships/hyperlink" Target="https://pitt.co1.qualtrics.com/jfe/form/SV_3P3nnM7N1DQjPVA" TargetMode="External"/><Relationship Id="rId19" Type="http://schemas.openxmlformats.org/officeDocument/2006/relationships/hyperlink" Target="https://pitt.co1.qualtrics.com/jfe/form/SV_3ELhzY6ZAhXwDLU" TargetMode="External"/><Relationship Id="rId31" Type="http://schemas.openxmlformats.org/officeDocument/2006/relationships/hyperlink" Target="https://discord.gg/T6kWFFQ8tJ" TargetMode="External"/><Relationship Id="rId44" Type="http://schemas.openxmlformats.org/officeDocument/2006/relationships/hyperlink" Target="https://www.dli.pa.gov/Individuals/Labor-Management-Relations/plrb/proposed/2019/Documents/Employes-of-Univ-Pgh-PERA-R-17-355-W.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dr27@pitt.edu" TargetMode="External"/><Relationship Id="rId14" Type="http://schemas.openxmlformats.org/officeDocument/2006/relationships/hyperlink" Target="https://www.pittgpsg.com/leadership-service-award" TargetMode="External"/><Relationship Id="rId22" Type="http://schemas.openxmlformats.org/officeDocument/2006/relationships/hyperlink" Target="mailto:NEP48@pitt.edu" TargetMode="External"/><Relationship Id="rId27" Type="http://schemas.openxmlformats.org/officeDocument/2006/relationships/hyperlink" Target="mailto:laura.chelidonopoulos@pitt.edu" TargetMode="External"/><Relationship Id="rId30" Type="http://schemas.openxmlformats.org/officeDocument/2006/relationships/hyperlink" Target="mailto:rrm72@pitt.edu" TargetMode="External"/><Relationship Id="rId35" Type="http://schemas.openxmlformats.org/officeDocument/2006/relationships/hyperlink" Target="https://www.studentaffairs.pitt.edu/vice-provost-dean-students/emergency-assistance/medical-hardship" TargetMode="External"/><Relationship Id="rId43" Type="http://schemas.openxmlformats.org/officeDocument/2006/relationships/hyperlink" Target="https://minnesotareformer.com/2023/04/28/university-of-minnesota-graduate-student-workers-unionize-after-decades-long-push/" TargetMode="External"/><Relationship Id="rId48" Type="http://schemas.openxmlformats.org/officeDocument/2006/relationships/hyperlink" Target="https://www.legis.state.pa.us/cfdocs/legis/LI/uconsCheck.cfm?txtType=HTM&amp;yr=1970&amp;sessInd=0&amp;smthLwInd=0&amp;act=195&amp;chpt=7" TargetMode="Externa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rcapo@pitt.edu" TargetMode="External"/><Relationship Id="rId17" Type="http://schemas.openxmlformats.org/officeDocument/2006/relationships/hyperlink" Target="mailto:cbm49@pitt.edu" TargetMode="External"/><Relationship Id="rId25" Type="http://schemas.openxmlformats.org/officeDocument/2006/relationships/hyperlink" Target="mailto:OMA55@pitt.edu" TargetMode="External"/><Relationship Id="rId33" Type="http://schemas.openxmlformats.org/officeDocument/2006/relationships/hyperlink" Target="mailto:mkg31@pitt.edu" TargetMode="External"/><Relationship Id="rId38" Type="http://schemas.openxmlformats.org/officeDocument/2006/relationships/hyperlink" Target="https://triblive.com/news/education-classroom/pitt-graduate-workers-request-union-recognition/" TargetMode="External"/><Relationship Id="rId46" Type="http://schemas.openxmlformats.org/officeDocument/2006/relationships/hyperlink" Target="https://www.dli.pa.gov/Individuals/Labor-Management-Relations/plrb/proposed/2019/Documents/Employes-of-Univ-Pgh-PERA-R-17-355-W.pdf" TargetMode="External"/><Relationship Id="rId20" Type="http://schemas.openxmlformats.org/officeDocument/2006/relationships/hyperlink" Target="mailto:GNA16@pitt.edu" TargetMode="External"/><Relationship Id="rId41" Type="http://schemas.openxmlformats.org/officeDocument/2006/relationships/hyperlink" Target="https://www.hpherald.com/evening_digest/u-of-c-graduate-student-workers-win-union-election-in-a-landslide/article_c35b8a0a-c448-11ed-a19e-b790f6aaeb5e.html"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asgso@pitt.edu" TargetMode="External"/><Relationship Id="rId2" Type="http://schemas.openxmlformats.org/officeDocument/2006/relationships/hyperlink" Target="http://www.asgso.pitt.edu/" TargetMode="External"/><Relationship Id="rId1" Type="http://schemas.openxmlformats.org/officeDocument/2006/relationships/hyperlink" Target="http://www.asgso.pitt.edu/" TargetMode="External"/><Relationship Id="rId4" Type="http://schemas.openxmlformats.org/officeDocument/2006/relationships/hyperlink" Target="mailto:asgso@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2418</Words>
  <Characters>13788</Characters>
  <Application>Microsoft Office Word</Application>
  <DocSecurity>0</DocSecurity>
  <Lines>114</Lines>
  <Paragraphs>32</Paragraphs>
  <ScaleCrop>false</ScaleCrop>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AGSO</dc:creator>
  <cp:keywords/>
  <cp:lastModifiedBy>Vega-Alemany, Christina Michelle</cp:lastModifiedBy>
  <cp:revision>92</cp:revision>
  <dcterms:created xsi:type="dcterms:W3CDTF">2022-11-07T20:28:00Z</dcterms:created>
  <dcterms:modified xsi:type="dcterms:W3CDTF">2024-02-16T16:29:00Z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Acrobat PDFMaker 22 for Word</vt:lpwstr>
  </property>
  <property fmtid="{D5CDD505-2E9C-101B-9397-08002B2CF9AE}" pid="4" name="LastSaved">
    <vt:filetime>2022-10-12T00:00:00Z</vt:filetime>
  </property>
</Properties>
</file>