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E6DBE" w:rsidRDefault="00DE6DBE" w14:paraId="5D42ABDB" w14:textId="77777777"/>
    <w:p w:rsidRPr="00356978" w:rsidR="001C451D" w:rsidRDefault="001C451D" w14:paraId="4D2D28DE" w14:textId="2012F5AF">
      <w:pPr>
        <w:rPr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8DE51" wp14:editId="0E65AD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821690"/>
            <wp:effectExtent l="0" t="0" r="0" b="0"/>
            <wp:wrapSquare wrapText="bothSides"/>
            <wp:docPr id="1" name="Picture 1" descr="GS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78">
        <w:tab/>
      </w:r>
      <w:r w:rsidRPr="5540138F" w:rsidR="00356978">
        <w:rPr>
          <w:b w:val="1"/>
          <w:bCs w:val="1"/>
          <w:sz w:val="32"/>
          <w:szCs w:val="32"/>
        </w:rPr>
        <w:t>Dietrich School of Arts and Sciences GSO</w:t>
      </w:r>
      <w:r w:rsidRPr="5540138F" w:rsidR="32DAA7D6">
        <w:rPr>
          <w:b w:val="1"/>
          <w:bCs w:val="1"/>
          <w:sz w:val="32"/>
          <w:szCs w:val="32"/>
        </w:rPr>
        <w:t xml:space="preserve"> </w:t>
      </w:r>
      <w:r>
        <w:tab/>
      </w:r>
      <w:r w:rsidRPr="5540138F" w:rsidR="32DAA7D6">
        <w:rPr>
          <w:b w:val="1"/>
          <w:bCs w:val="1"/>
          <w:sz w:val="32"/>
          <w:szCs w:val="32"/>
        </w:rPr>
        <w:t xml:space="preserve">        </w:t>
      </w:r>
      <w:r w:rsidRPr="5540138F" w:rsidR="5904DE8D">
        <w:rPr>
          <w:b w:val="1"/>
          <w:bCs w:val="1"/>
          <w:sz w:val="32"/>
          <w:szCs w:val="32"/>
        </w:rPr>
        <w:t>Purchase</w:t>
      </w:r>
      <w:r w:rsidRPr="5540138F" w:rsidR="001C451D">
        <w:rPr>
          <w:b w:val="1"/>
          <w:bCs w:val="1"/>
          <w:sz w:val="32"/>
          <w:szCs w:val="32"/>
        </w:rPr>
        <w:t xml:space="preserve"> Request</w:t>
      </w:r>
    </w:p>
    <w:p w:rsidR="3F2F96E2" w:rsidP="3F2F96E2" w:rsidRDefault="3F2F96E2" w14:paraId="4251142D" w14:textId="47C9C62D">
      <w:pPr>
        <w:pStyle w:val="Normal"/>
        <w:rPr>
          <w:b w:val="1"/>
          <w:bCs w:val="1"/>
          <w:sz w:val="28"/>
          <w:szCs w:val="28"/>
        </w:rPr>
      </w:pPr>
    </w:p>
    <w:p w:rsidR="40AD3C21" w:rsidP="5540138F" w:rsidRDefault="40AD3C21" w14:paraId="78853411" w14:textId="23137F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540138F" w:rsidR="40AD3C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Please Read the Following Instructions Carefully.</w:t>
      </w:r>
    </w:p>
    <w:p w:rsidR="3F2F96E2" w:rsidP="5540138F" w:rsidRDefault="3F2F96E2" w14:paraId="02DB2B63" w14:textId="3FDD18B8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4773093" w:rsidR="40AD3C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Funds are available to all A&amp;S graduate student departments that are active and in good standing with the A&amp;S GSO. For your department balance, contact </w:t>
      </w:r>
      <w:hyperlink r:id="R8594c036ec4e4fc6">
        <w:r w:rsidRPr="74773093" w:rsidR="40AD3C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4"/>
            <w:szCs w:val="24"/>
          </w:rPr>
          <w:t>asgso@pitt.edu</w:t>
        </w:r>
      </w:hyperlink>
      <w:r w:rsidRPr="74773093" w:rsidR="40AD3C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 To use the funds, all graduate students in the department must be invited to the event.</w:t>
      </w:r>
      <w:r w:rsidRPr="74773093" w:rsidR="098B6E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This form is to ensure a smooth purchasing and reimbursement process. The form should be 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submitted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prior to purchases being made. For larger events requiring contracts and 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additional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information, please contact 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the A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&amp;S GSO with ample time to complete </w:t>
      </w:r>
      <w:r w:rsidRPr="74773093" w:rsidR="779820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the necessary</w:t>
      </w:r>
      <w:r w:rsidRPr="74773093" w:rsidR="453C3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74773093" w:rsidR="5F5DB6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documentation with SORC. </w:t>
      </w:r>
      <w:r w:rsidRPr="74773093" w:rsidR="2FDFEC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Please describe the proposed purchases below.</w:t>
      </w:r>
      <w:r w:rsidRPr="74773093" w:rsidR="1F2CE2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74773093" w:rsidP="74773093" w:rsidRDefault="74773093" w14:paraId="5F0F7E0F" w14:textId="00E08FB5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3F2F96E2" w:rsidP="5540138F" w:rsidRDefault="3F2F96E2" w14:paraId="0193620D" w14:textId="77777777">
      <w:pPr>
        <w:spacing/>
        <w:contextualSpacing/>
        <w:rPr>
          <w:rStyle w:val="PlaceholderText"/>
          <w:rFonts w:ascii="Calibri" w:hAnsi="Calibri" w:eastAsia="Calibri" w:cs="Calibri" w:asciiTheme="minorAscii" w:hAnsiTheme="minorAscii" w:eastAsiaTheme="minorAscii" w:cstheme="minorAscii"/>
        </w:rPr>
      </w:pPr>
      <w:r w:rsidRPr="5540138F" w:rsidR="363D0546">
        <w:rPr>
          <w:b w:val="1"/>
          <w:bCs w:val="1"/>
        </w:rPr>
        <w:t>Today’s Date:</w:t>
      </w:r>
      <w:r w:rsidR="363D0546">
        <w:rPr/>
        <w:t xml:space="preserve"> </w:t>
      </w:r>
      <w:sdt>
        <w:sdtPr>
          <w:id w:val="1625746563"/>
          <w:showingPlcHdr/>
          <w:placeholder>
            <w:docPart w:val="24BD62EAF9994C93AA15EF2058C3191E"/>
          </w:placeholder>
        </w:sdtPr>
        <w:sdtContent>
          <w:r w:rsidRPr="5540138F" w:rsidR="363D0546">
            <w:rPr>
              <w:rStyle w:val="PlaceholderText"/>
            </w:rPr>
            <w:t>Click here to enter a date.</w:t>
          </w:r>
        </w:sdtContent>
      </w:sdt>
      <w:r>
        <w:tab/>
      </w:r>
      <w:r w:rsidRPr="5540138F" w:rsidR="363D0546">
        <w:rPr>
          <w:b w:val="1"/>
          <w:bCs w:val="1"/>
        </w:rPr>
        <w:t>Department:</w:t>
      </w:r>
      <w:r w:rsidR="363D0546">
        <w:rPr/>
        <w:t xml:space="preserve"> </w:t>
      </w:r>
      <w:sdt>
        <w:sdtPr>
          <w:id w:val="1660831300"/>
          <w:text/>
          <w:showingPlcHdr/>
          <w:placeholder>
            <w:docPart w:val="14F92F99F35540F39A8DCDB1B1A325F6"/>
          </w:placeholder>
        </w:sdtPr>
        <w:sdtContent>
          <w:r w:rsidRPr="5540138F" w:rsidR="363D0546">
            <w:rPr>
              <w:rStyle w:val="PlaceholderText"/>
            </w:rPr>
            <w:t>Click here to enter text.</w:t>
          </w:r>
        </w:sdtContent>
      </w:sdt>
    </w:p>
    <w:p w:rsidR="3F2F96E2" w:rsidP="5540138F" w:rsidRDefault="3F2F96E2" w14:paraId="4E2C749D" w14:textId="77777777">
      <w:pPr>
        <w:spacing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</w:p>
    <w:p w:rsidR="3F2F96E2" w:rsidP="5540138F" w:rsidRDefault="3F2F96E2" w14:paraId="5BADA11D" w14:textId="3D531E8B">
      <w:pPr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5540138F" w:rsidR="363D0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Person </w:t>
      </w:r>
      <w:r w:rsidRPr="5540138F" w:rsidR="158F77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proposing 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5"/>
        <w:gridCol w:w="535"/>
        <w:gridCol w:w="2075"/>
        <w:gridCol w:w="1260"/>
        <w:gridCol w:w="1610"/>
      </w:tblGrid>
      <w:tr w:rsidR="5540138F" w:rsidTr="5540138F" w14:paraId="24BE476F">
        <w:trPr>
          <w:trHeight w:val="43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4CEFD1F9">
            <w:pPr>
              <w:spacing/>
              <w:contextualSpacing/>
              <w:rPr>
                <w:rStyle w:val="PlaceholderText"/>
                <w:rFonts w:ascii="Calibri" w:hAnsi="Calibri" w:eastAsia="Calibri" w:cs="Calibri" w:asciiTheme="minorAscii" w:hAnsiTheme="minorAscii" w:eastAsiaTheme="minorAscii" w:cstheme="minorAscii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Last Name:</w:t>
            </w: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</w:t>
            </w:r>
            <w:sdt>
              <w:sdtPr>
                <w:id w:val="944971804"/>
                <w:text/>
                <w:showingPlcHdr/>
                <w:placeholder>
                  <w:docPart w:val="6657416AA6124710A86610DC1A6125AD"/>
                </w:placeholder>
              </w:sdtPr>
              <w:sdtContent>
                <w:r w:rsidRPr="5540138F" w:rsidR="5540138F">
                  <w:rPr>
                    <w:rStyle w:val="PlaceholderText"/>
                    <w:rFonts w:ascii="Calibri" w:hAnsi="Calibri" w:eastAsia="Calibri" w:cs="Calibri" w:asciiTheme="minorAscii" w:hAnsiTheme="minorAscii" w:eastAsiaTheme="minorAscii" w:cstheme="minorAscii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1975A576">
            <w:pPr>
              <w:spacing/>
              <w:contextualSpacing/>
              <w:rPr>
                <w:rStyle w:val="PlaceholderText"/>
                <w:rFonts w:ascii="Calibri" w:hAnsi="Calibri" w:eastAsia="Calibri" w:cs="Calibri" w:asciiTheme="minorAscii" w:hAnsiTheme="minorAscii" w:eastAsiaTheme="minorAscii" w:cstheme="minorAscii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First Name:</w:t>
            </w: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 </w:t>
            </w:r>
            <w:sdt>
              <w:sdtPr>
                <w:id w:val="451086042"/>
                <w:text/>
                <w:showingPlcHdr/>
                <w:placeholder>
                  <w:docPart w:val="1EA0F008E55A4AE8AACD4193C2B65C9F"/>
                </w:placeholder>
              </w:sdtPr>
              <w:sdtContent>
                <w:r w:rsidRPr="5540138F" w:rsidR="5540138F">
                  <w:rPr>
                    <w:rStyle w:val="PlaceholderText"/>
                    <w:rFonts w:ascii="Calibri" w:hAnsi="Calibri" w:eastAsia="Calibri" w:cs="Calibri" w:asciiTheme="minorAscii" w:hAnsiTheme="minorAscii" w:eastAsiaTheme="minorAscii" w:cstheme="minorAscii"/>
                  </w:rPr>
                  <w:t>Click here to enter text.</w:t>
                </w:r>
              </w:sdtContent>
            </w:sdt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1C67FF84" w14:textId="1D2598BF">
            <w:pPr>
              <w:spacing/>
              <w:contextualSpacing/>
              <w:rPr>
                <w:rStyle w:val="PlaceholderText"/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540138F" w:rsidTr="5540138F" w14:paraId="7D1709EB">
        <w:trPr>
          <w:trHeight w:val="30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584ED56A" w14:textId="1972C501">
            <w:pPr>
              <w:spacing/>
              <w:contextualSpacing/>
              <w:rPr>
                <w:rStyle w:val="PlaceholderText"/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61E63CAC" w14:textId="26A5A6B5">
            <w:pPr>
              <w:spacing/>
              <w:contextualSpacing/>
              <w:rPr>
                <w:rStyle w:val="PlaceholderText"/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4031C855" w14:textId="66A511E0">
            <w:pPr>
              <w:spacing/>
              <w:contextualSpacing/>
              <w:rPr>
                <w:rStyle w:val="PlaceholderText"/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6D522742" w14:textId="5546075D">
            <w:pPr>
              <w:spacing/>
              <w:contextualSpacing/>
              <w:rPr>
                <w:rStyle w:val="PlaceholderText"/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</w:tc>
      </w:tr>
      <w:tr w:rsidR="5540138F" w:rsidTr="5540138F" w14:paraId="6D8F8877">
        <w:trPr>
          <w:trHeight w:val="300"/>
        </w:trPr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3395572E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Phone Number:</w:t>
            </w: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 xml:space="preserve"> </w:t>
            </w:r>
            <w:sdt>
              <w:sdtPr>
                <w:id w:val="1488857990"/>
                <w:text/>
                <w:showingPlcHdr/>
                <w:placeholder>
                  <w:docPart w:val="E97FBAEBB2AA473F8FB4BBC43D0C1DE7"/>
                </w:placeholder>
              </w:sdtPr>
              <w:sdtContent>
                <w:r w:rsidRPr="5540138F" w:rsidR="5540138F">
                  <w:rPr>
                    <w:rStyle w:val="PlaceholderText"/>
                    <w:rFonts w:ascii="Calibri" w:hAnsi="Calibri" w:eastAsia="Calibri" w:cs="Calibri" w:asciiTheme="minorAscii" w:hAnsiTheme="minorAscii" w:eastAsiaTheme="minorAscii" w:cstheme="minorAscii"/>
                  </w:rPr>
                  <w:t>Click here to enter text.</w:t>
                </w:r>
              </w:sdtContent>
            </w:sdt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5540138F" w:rsidP="5540138F" w:rsidRDefault="5540138F" w14:paraId="6DCFAA98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Pitt Email Address:</w:t>
            </w: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sdt>
              <w:sdtPr>
                <w:id w:val="110726209"/>
                <w:text/>
                <w:showingPlcHdr/>
                <w:placeholder>
                  <w:docPart w:val="AA5D7ABE0F1B44ED9BE2748B0BE79E34"/>
                </w:placeholder>
              </w:sdtPr>
              <w:sdtContent>
                <w:r w:rsidRPr="5540138F" w:rsidR="5540138F">
                  <w:rPr>
                    <w:rStyle w:val="PlaceholderText"/>
                    <w:rFonts w:ascii="Calibri" w:hAnsi="Calibri" w:eastAsia="Calibri" w:cs="Calibri" w:asciiTheme="minorAscii" w:hAnsiTheme="minorAscii" w:eastAsiaTheme="minorAscii" w:cstheme="minorAscii"/>
                  </w:rPr>
                  <w:t>Click here to enter text.</w:t>
                </w:r>
              </w:sdtContent>
            </w:sdt>
          </w:p>
        </w:tc>
      </w:tr>
    </w:tbl>
    <w:p w:rsidR="3F2F96E2" w:rsidP="5540138F" w:rsidRDefault="3F2F96E2" w14:paraId="68760218" w14:textId="77777777">
      <w:pPr>
        <w:spacing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</w:p>
    <w:p w:rsidR="3F2F96E2" w:rsidP="5540138F" w:rsidRDefault="3F2F96E2" w14:paraId="1206FA61" w14:textId="77777777">
      <w:pPr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5540138F" w:rsidR="363D0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Event Info (if applicable)</w:t>
      </w:r>
    </w:p>
    <w:tbl>
      <w:tblPr>
        <w:tblStyle w:val="TableGrid"/>
        <w:tblW w:w="0" w:type="auto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5540138F" w:rsidTr="5540138F" w14:paraId="37423A47">
        <w:trPr>
          <w:trHeight w:val="300"/>
        </w:trPr>
        <w:tc>
          <w:tcPr>
            <w:tcW w:w="3116" w:type="dxa"/>
            <w:tcMar/>
          </w:tcPr>
          <w:p w:rsidR="5540138F" w:rsidP="5540138F" w:rsidRDefault="5540138F" w14:paraId="6F8EDAF4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Event Name:</w:t>
            </w: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sdt>
              <w:sdtPr>
                <w:id w:val="1184990727"/>
                <w:text/>
                <w:showingPlcHdr/>
                <w:placeholder>
                  <w:docPart w:val="F9F7DBE9572D420BB5645D16A98B6033"/>
                </w:placeholder>
              </w:sdtPr>
              <w:sdtContent>
                <w:r w:rsidRPr="5540138F" w:rsidR="5540138F">
                  <w:rPr>
                    <w:rStyle w:val="PlaceholderText"/>
                    <w:rFonts w:ascii="Calibri" w:hAnsi="Calibri" w:eastAsia="Calibri" w:cs="Calibri" w:asciiTheme="minorAscii" w:hAnsiTheme="minorAscii" w:eastAsiaTheme="minorAscii" w:cstheme="minorAscii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tcMar/>
          </w:tcPr>
          <w:p w:rsidR="5540138F" w:rsidP="5540138F" w:rsidRDefault="5540138F" w14:paraId="1777C9BC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540138F" w:rsidR="5540138F">
              <w:rPr>
                <w:b w:val="1"/>
                <w:bCs w:val="1"/>
                <w:sz w:val="16"/>
                <w:szCs w:val="16"/>
              </w:rPr>
              <w:t>Event Date:</w:t>
            </w:r>
            <w:r w:rsidR="5540138F">
              <w:rPr/>
              <w:t xml:space="preserve"> </w:t>
            </w:r>
            <w:sdt>
              <w:sdtPr>
                <w:id w:val="2092996784"/>
                <w:showingPlcHdr/>
                <w:placeholder>
                  <w:docPart w:val="A9CEC380607F4C919BD4E80F88AA0BCD"/>
                </w:placeholder>
              </w:sdtPr>
              <w:sdtContent>
                <w:r w:rsidRPr="5540138F" w:rsidR="5540138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7" w:type="dxa"/>
            <w:tcMar/>
          </w:tcPr>
          <w:p w:rsidR="5540138F" w:rsidP="5540138F" w:rsidRDefault="5540138F" w14:paraId="6992FCA4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  <w:t>Location:</w:t>
            </w: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sdt>
              <w:sdtPr>
                <w:id w:val="680461387"/>
                <w:text/>
                <w:showingPlcHdr/>
                <w:placeholder>
                  <w:docPart w:val="23B23621422C4FFEBBCCD58BCA97B000"/>
                </w:placeholder>
              </w:sdtPr>
              <w:sdtContent>
                <w:r w:rsidRPr="5540138F" w:rsidR="5540138F">
                  <w:rPr>
                    <w:rStyle w:val="PlaceholderText"/>
                    <w:rFonts w:ascii="Calibri" w:hAnsi="Calibri" w:eastAsia="Calibri" w:cs="Calibri" w:asciiTheme="minorAscii" w:hAnsiTheme="minorAscii" w:eastAsiaTheme="minorAscii" w:cstheme="minorAscii"/>
                  </w:rPr>
                  <w:t>Click here to enter text.</w:t>
                </w:r>
              </w:sdtContent>
            </w:sdt>
          </w:p>
        </w:tc>
      </w:tr>
    </w:tbl>
    <w:p w:rsidR="3F2F96E2" w:rsidP="5540138F" w:rsidRDefault="3F2F96E2" w14:paraId="404061E4" w14:textId="77777777">
      <w:pPr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sz w:val="16"/>
          <w:szCs w:val="16"/>
        </w:rPr>
      </w:pPr>
    </w:p>
    <w:p w:rsidR="3F2F96E2" w:rsidP="5540138F" w:rsidRDefault="3F2F96E2" w14:paraId="614FEF69" w14:textId="77777777">
      <w:pPr>
        <w:spacing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43"/>
        <w:gridCol w:w="4412"/>
        <w:gridCol w:w="1163"/>
      </w:tblGrid>
      <w:tr w:rsidR="5540138F" w:rsidTr="5540138F" w14:paraId="7D4CE9F4">
        <w:trPr>
          <w:trHeight w:val="300"/>
        </w:trPr>
        <w:tc>
          <w:tcPr>
            <w:tcW w:w="1132" w:type="dxa"/>
            <w:tcMar/>
          </w:tcPr>
          <w:p w:rsidR="5540138F" w:rsidP="5540138F" w:rsidRDefault="5540138F" w14:paraId="14450D38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</w:rPr>
              <w:t>Date</w:t>
            </w:r>
          </w:p>
        </w:tc>
        <w:tc>
          <w:tcPr>
            <w:tcW w:w="2643" w:type="dxa"/>
            <w:tcMar/>
          </w:tcPr>
          <w:p w:rsidR="5540138F" w:rsidP="5540138F" w:rsidRDefault="5540138F" w14:paraId="493DE883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</w:rPr>
              <w:t>Vendor</w:t>
            </w:r>
          </w:p>
        </w:tc>
        <w:tc>
          <w:tcPr>
            <w:tcW w:w="4412" w:type="dxa"/>
            <w:tcMar/>
          </w:tcPr>
          <w:p w:rsidR="5540138F" w:rsidP="5540138F" w:rsidRDefault="5540138F" w14:paraId="246A05BB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</w:rPr>
              <w:t>Description of Expense</w:t>
            </w:r>
          </w:p>
        </w:tc>
        <w:tc>
          <w:tcPr>
            <w:tcW w:w="1163" w:type="dxa"/>
            <w:tcMar/>
          </w:tcPr>
          <w:p w:rsidR="5540138F" w:rsidP="5540138F" w:rsidRDefault="5540138F" w14:paraId="2D0CF5E2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</w:rPr>
              <w:t>Amount</w:t>
            </w:r>
          </w:p>
        </w:tc>
      </w:tr>
      <w:tr w:rsidR="5540138F" w:rsidTr="5540138F" w14:paraId="766E90D1">
        <w:trPr>
          <w:trHeight w:val="300"/>
        </w:trPr>
        <w:tc>
          <w:tcPr>
            <w:tcW w:w="1132" w:type="dxa"/>
            <w:tcMar/>
          </w:tcPr>
          <w:p w:rsidR="5540138F" w:rsidP="5540138F" w:rsidRDefault="5540138F" w14:paraId="00A89D12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643" w:type="dxa"/>
            <w:tcMar/>
          </w:tcPr>
          <w:p w:rsidR="5540138F" w:rsidP="5540138F" w:rsidRDefault="5540138F" w14:paraId="355D1034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412" w:type="dxa"/>
            <w:tcMar/>
          </w:tcPr>
          <w:p w:rsidR="5540138F" w:rsidP="5540138F" w:rsidRDefault="5540138F" w14:paraId="00089328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163" w:type="dxa"/>
            <w:tcMar/>
          </w:tcPr>
          <w:p w:rsidR="5540138F" w:rsidP="5540138F" w:rsidRDefault="5540138F" w14:paraId="78603BFA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5540138F" w:rsidTr="5540138F" w14:paraId="33104EDC">
        <w:trPr>
          <w:trHeight w:val="300"/>
        </w:trPr>
        <w:tc>
          <w:tcPr>
            <w:tcW w:w="1132" w:type="dxa"/>
            <w:tcMar/>
          </w:tcPr>
          <w:p w:rsidR="5540138F" w:rsidP="5540138F" w:rsidRDefault="5540138F" w14:paraId="5E2FE001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643" w:type="dxa"/>
            <w:tcMar/>
          </w:tcPr>
          <w:p w:rsidR="5540138F" w:rsidP="5540138F" w:rsidRDefault="5540138F" w14:paraId="131EB82B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412" w:type="dxa"/>
            <w:tcMar/>
          </w:tcPr>
          <w:p w:rsidR="5540138F" w:rsidP="5540138F" w:rsidRDefault="5540138F" w14:paraId="10276CF1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163" w:type="dxa"/>
            <w:tcMar/>
          </w:tcPr>
          <w:p w:rsidR="5540138F" w:rsidP="5540138F" w:rsidRDefault="5540138F" w14:paraId="3EE5ADFD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5540138F" w:rsidTr="5540138F" w14:paraId="2DE59F86">
        <w:trPr>
          <w:trHeight w:val="300"/>
        </w:trPr>
        <w:tc>
          <w:tcPr>
            <w:tcW w:w="1132" w:type="dxa"/>
            <w:tcMar/>
          </w:tcPr>
          <w:p w:rsidR="5540138F" w:rsidP="5540138F" w:rsidRDefault="5540138F" w14:paraId="6A61CC62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643" w:type="dxa"/>
            <w:tcMar/>
          </w:tcPr>
          <w:p w:rsidR="5540138F" w:rsidP="5540138F" w:rsidRDefault="5540138F" w14:paraId="4CEADCCE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412" w:type="dxa"/>
            <w:tcMar/>
          </w:tcPr>
          <w:p w:rsidR="5540138F" w:rsidP="5540138F" w:rsidRDefault="5540138F" w14:paraId="34970D16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163" w:type="dxa"/>
            <w:tcMar/>
          </w:tcPr>
          <w:p w:rsidR="5540138F" w:rsidP="5540138F" w:rsidRDefault="5540138F" w14:paraId="6C75E14C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5540138F" w:rsidTr="5540138F" w14:paraId="0E9E8001">
        <w:trPr>
          <w:trHeight w:val="300"/>
        </w:trPr>
        <w:tc>
          <w:tcPr>
            <w:tcW w:w="8187" w:type="dxa"/>
            <w:gridSpan w:val="3"/>
            <w:tcMar/>
          </w:tcPr>
          <w:p w:rsidR="5540138F" w:rsidP="5540138F" w:rsidRDefault="5540138F" w14:paraId="3BDD303C" w14:textId="60681CA6">
            <w:pPr>
              <w:spacing/>
              <w:contextualSpacing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540138F" w:rsidR="554013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Total</w:t>
            </w:r>
            <w:r w:rsidRPr="5540138F" w:rsidR="26E659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:</w:t>
            </w:r>
          </w:p>
        </w:tc>
        <w:tc>
          <w:tcPr>
            <w:tcW w:w="1163" w:type="dxa"/>
            <w:tcMar/>
          </w:tcPr>
          <w:p w:rsidR="5540138F" w:rsidP="5540138F" w:rsidRDefault="5540138F" w14:paraId="758C17A2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3F2F96E2" w:rsidP="5540138F" w:rsidRDefault="3F2F96E2" w14:paraId="583AC590" w14:textId="2E310B7E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3F2F96E2" w:rsidP="5540138F" w:rsidRDefault="3F2F96E2" w14:paraId="25E01BA3" w14:textId="23617D23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3F2F96E2" w:rsidP="5540138F" w:rsidRDefault="3F2F96E2" w14:paraId="4FE6F4B8" w14:textId="21D005FB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3F2F96E2" w:rsidP="5540138F" w:rsidRDefault="3F2F96E2" w14:paraId="37D6BE97" w14:textId="399131AC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2FED8C70" w:rsidP="74773093" w:rsidRDefault="2FED8C70" w14:paraId="22B5CBDE" w14:textId="18D8969B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4773093" w:rsidR="2FED8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Please </w:t>
      </w:r>
      <w:r w:rsidRPr="74773093" w:rsidR="65D9C1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indicate</w:t>
      </w:r>
      <w:r w:rsidRPr="74773093" w:rsidR="65D9C1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in the boxes to the left of the statement with an “X” if your organization will be </w:t>
      </w:r>
      <w:r w:rsidRPr="74773093" w:rsidR="65D9C1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providing</w:t>
      </w:r>
      <w:r w:rsidRPr="74773093" w:rsidR="65D9C1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the information/completing the action to the left.</w:t>
      </w:r>
      <w:r w:rsidRPr="74773093" w:rsidR="2FED8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74773093" w:rsidR="0C8E93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Your organization agrees to </w:t>
      </w:r>
      <w:r w:rsidRPr="74773093" w:rsidR="0C8E93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provide</w:t>
      </w:r>
      <w:r w:rsidRPr="74773093" w:rsidR="0C8E93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the following information </w:t>
      </w:r>
      <w:r w:rsidRPr="74773093" w:rsidR="5C607B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for your purchase</w:t>
      </w:r>
      <w:r w:rsidRPr="74773093" w:rsidR="0F44C8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: </w:t>
      </w:r>
    </w:p>
    <w:p w:rsidR="74773093" w:rsidP="74773093" w:rsidRDefault="74773093" w14:paraId="6E8EF0E0" w14:textId="338C6250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0"/>
        <w:gridCol w:w="8610"/>
      </w:tblGrid>
      <w:tr w:rsidR="74773093" w:rsidTr="74773093" w14:paraId="2CF33B46">
        <w:trPr>
          <w:trHeight w:val="300"/>
        </w:trPr>
        <w:tc>
          <w:tcPr>
            <w:tcW w:w="9360" w:type="dxa"/>
            <w:gridSpan w:val="2"/>
            <w:tcMar/>
          </w:tcPr>
          <w:p w:rsidR="70B9C7D4" w:rsidP="74773093" w:rsidRDefault="70B9C7D4" w14:paraId="631B6070" w14:textId="30C4CF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If using the SORC card (does not require reimbursement)</w:t>
            </w:r>
            <w:r w:rsidRPr="74773093" w:rsidR="7547B9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:</w:t>
            </w:r>
          </w:p>
        </w:tc>
      </w:tr>
      <w:tr w:rsidR="74773093" w:rsidTr="74773093" w14:paraId="0778718D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78B10CCD" w14:textId="463672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0B9C7D4" w:rsidP="74773093" w:rsidRDefault="70B9C7D4" w14:paraId="624F8707" w14:textId="338160FC">
            <w:pPr>
              <w:pStyle w:val="Normal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Your organization will schedule an appointment with the President or Administrative Assistant during SORC purchasing hours</w:t>
            </w:r>
          </w:p>
        </w:tc>
      </w:tr>
      <w:tr w:rsidR="74773093" w:rsidTr="74773093" w14:paraId="44566BB8">
        <w:trPr>
          <w:trHeight w:val="300"/>
        </w:trPr>
        <w:tc>
          <w:tcPr>
            <w:tcW w:w="9360" w:type="dxa"/>
            <w:gridSpan w:val="2"/>
            <w:tcMar/>
          </w:tcPr>
          <w:p w:rsidR="70B9C7D4" w:rsidP="74773093" w:rsidRDefault="70B9C7D4" w14:paraId="7A6AE38B" w14:textId="397179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If alcohol is present:</w:t>
            </w:r>
          </w:p>
        </w:tc>
      </w:tr>
      <w:tr w:rsidR="74773093" w:rsidTr="74773093" w14:paraId="182448E1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2B2D03E5" w14:textId="70EEF6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0B9C7D4" w:rsidP="74773093" w:rsidRDefault="70B9C7D4" w14:paraId="0EE702C0" w14:textId="7B82B4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Alcohol approval form from advisor (if on or off campus)</w:t>
            </w:r>
          </w:p>
        </w:tc>
      </w:tr>
      <w:tr w:rsidR="74773093" w:rsidTr="74773093" w14:paraId="2997ADEC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6E1A4397" w14:textId="70EEF6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0B9C7D4" w:rsidP="74773093" w:rsidRDefault="70B9C7D4" w14:paraId="6D52501B" w14:textId="70CA3C08">
            <w:pPr>
              <w:pStyle w:val="Normal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University bartender hired (if on campus; no undergraduates </w:t>
            </w: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permitted</w:t>
            </w: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74773093" w:rsidTr="74773093" w14:paraId="40EEB2E3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51BFA5A6" w14:textId="70EEF6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0B9C7D4" w:rsidP="74773093" w:rsidRDefault="70B9C7D4" w14:paraId="6DA57EA2" w14:textId="0230E4FA">
            <w:pPr>
              <w:pStyle w:val="Normal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Liability insurance provided to SORC (if off campus)</w:t>
            </w:r>
          </w:p>
        </w:tc>
      </w:tr>
      <w:tr w:rsidR="74773093" w:rsidTr="74773093" w14:paraId="755EBB38">
        <w:trPr>
          <w:trHeight w:val="300"/>
        </w:trPr>
        <w:tc>
          <w:tcPr>
            <w:tcW w:w="9360" w:type="dxa"/>
            <w:gridSpan w:val="2"/>
            <w:tcMar/>
          </w:tcPr>
          <w:p w:rsidR="70B9C7D4" w:rsidP="74773093" w:rsidRDefault="70B9C7D4" w14:paraId="076FFBDE" w14:textId="4EBE70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For events with food</w:t>
            </w:r>
            <w:r w:rsidRPr="74773093" w:rsidR="2B98255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: </w:t>
            </w:r>
          </w:p>
        </w:tc>
      </w:tr>
      <w:tr w:rsidR="74773093" w:rsidTr="74773093" w14:paraId="13D915A0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459507B4" w14:textId="7DD191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551F4E14" w:rsidP="74773093" w:rsidRDefault="551F4E14" w14:paraId="2120899D" w14:textId="782BC9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551F4E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a list of attendees will be provided</w:t>
            </w:r>
          </w:p>
        </w:tc>
      </w:tr>
      <w:tr w:rsidR="74773093" w:rsidTr="74773093" w14:paraId="2FAEFC34">
        <w:trPr>
          <w:trHeight w:val="300"/>
        </w:trPr>
        <w:tc>
          <w:tcPr>
            <w:tcW w:w="9360" w:type="dxa"/>
            <w:gridSpan w:val="2"/>
            <w:tcMar/>
          </w:tcPr>
          <w:p w:rsidR="70B9C7D4" w:rsidP="74773093" w:rsidRDefault="70B9C7D4" w14:paraId="4BBD28AB" w14:textId="676D25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For events requiring a contract (I.e., any time a space is rented/booked, speakers outside of Pitt are paid an honorarium, catering is used from either Pitt or external vendors):</w:t>
            </w:r>
          </w:p>
        </w:tc>
      </w:tr>
      <w:tr w:rsidR="74773093" w:rsidTr="74773093" w14:paraId="08E915A5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1402FA8D" w14:textId="70EEF6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0B9C7D4" w:rsidP="74773093" w:rsidRDefault="70B9C7D4" w14:paraId="1BBABA88" w14:textId="1D898126">
            <w:pPr>
              <w:pStyle w:val="Normal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Contract will be </w:t>
            </w: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submitted</w:t>
            </w: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to SORC greater than 21 days prior to the event</w:t>
            </w:r>
          </w:p>
        </w:tc>
      </w:tr>
      <w:tr w:rsidR="74773093" w:rsidTr="74773093" w14:paraId="15FBA9F2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3EB2BD16" w14:textId="5A5FB8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0B9C7D4" w:rsidP="74773093" w:rsidRDefault="70B9C7D4" w14:paraId="05EC1B15" w14:textId="70B423C1">
            <w:pPr>
              <w:pStyle w:val="Normal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0B9C7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Catering exemption form will be filed greater than 21 days prior to the event</w:t>
            </w:r>
          </w:p>
        </w:tc>
      </w:tr>
      <w:tr w:rsidR="74773093" w:rsidTr="74773093" w14:paraId="4DE6919F">
        <w:trPr>
          <w:trHeight w:val="300"/>
        </w:trPr>
        <w:tc>
          <w:tcPr>
            <w:tcW w:w="9360" w:type="dxa"/>
            <w:gridSpan w:val="2"/>
            <w:tcMar/>
          </w:tcPr>
          <w:p w:rsidR="7CF48960" w:rsidP="74773093" w:rsidRDefault="7CF48960" w14:paraId="50D2AEB4" w14:textId="262D3F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4773093" w:rsidR="7CF489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For all events where a student makes the purchase for reimbursement:</w:t>
            </w:r>
          </w:p>
        </w:tc>
      </w:tr>
      <w:tr w:rsidR="74773093" w:rsidTr="74773093" w14:paraId="23F94FE5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2551B37B" w14:textId="3D3C4D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CF48960" w:rsidP="74773093" w:rsidRDefault="7CF48960" w14:paraId="40D2F725" w14:textId="2672B1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CF489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Itemized receipts (not invoices) will be submitted with the last four digits of the card visible, or a bank/credit card statement provided with the charge indicated</w:t>
            </w:r>
          </w:p>
        </w:tc>
      </w:tr>
      <w:tr w:rsidR="74773093" w:rsidTr="74773093" w14:paraId="1808EF74">
        <w:trPr>
          <w:trHeight w:val="300"/>
        </w:trPr>
        <w:tc>
          <w:tcPr>
            <w:tcW w:w="750" w:type="dxa"/>
            <w:tcMar/>
          </w:tcPr>
          <w:p w:rsidR="74773093" w:rsidP="74773093" w:rsidRDefault="74773093" w14:paraId="073EF645" w14:textId="27114D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0" w:type="dxa"/>
            <w:tcMar/>
          </w:tcPr>
          <w:p w:rsidR="7CF48960" w:rsidP="74773093" w:rsidRDefault="7CF48960" w14:paraId="6203DC48" w14:textId="13C3942E">
            <w:pPr>
              <w:pStyle w:val="Normal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4773093" w:rsidR="7CF489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Receipts will be filed for reimbursement within 21 days of purchase (must be </w:t>
            </w:r>
            <w:r w:rsidRPr="74773093" w:rsidR="7CF489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submitted</w:t>
            </w:r>
            <w:r w:rsidRPr="74773093" w:rsidR="7CF489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to SORC by 30 days</w:t>
            </w:r>
          </w:p>
        </w:tc>
      </w:tr>
    </w:tbl>
    <w:p w:rsidR="74773093" w:rsidP="74773093" w:rsidRDefault="74773093" w14:paraId="06C2171D" w14:textId="35660F9A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1E180FD0" w:rsidP="74773093" w:rsidRDefault="1E180FD0" w14:paraId="7C165488" w14:textId="21E075C1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4773093" w:rsidR="1E180F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Additional</w:t>
      </w:r>
      <w:r w:rsidRPr="74773093" w:rsidR="1E180F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comments or information: </w:t>
      </w:r>
    </w:p>
    <w:p w:rsidR="74773093" w:rsidP="74773093" w:rsidRDefault="74773093" w14:paraId="5587ABFF" w14:textId="7E7BE720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4773093" w:rsidP="74773093" w:rsidRDefault="74773093" w14:paraId="3C92349A" w14:textId="22BA0D3A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4773093" w:rsidP="74773093" w:rsidRDefault="74773093" w14:paraId="7519F26C" w14:textId="2B1B617E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4773093" w:rsidP="74773093" w:rsidRDefault="74773093" w14:paraId="51A9F7CA" w14:textId="02EBAF2B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4773093" w:rsidP="74773093" w:rsidRDefault="74773093" w14:paraId="7A7B3938" w14:textId="6071B9DE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4773093" w:rsidP="74773093" w:rsidRDefault="74773093" w14:paraId="18933844" w14:textId="302E1C40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4773093" w:rsidP="74773093" w:rsidRDefault="74773093" w14:paraId="60002D71" w14:textId="184A8F14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4773093" w:rsidP="74773093" w:rsidRDefault="74773093" w14:paraId="3F2F59F9" w14:textId="62002E8D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1954D1A6" w:rsidP="74773093" w:rsidRDefault="1954D1A6" w14:paraId="7280039E" w14:textId="0F370FEF">
      <w:pPr>
        <w:pStyle w:val="Normal"/>
        <w:spacing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4773093" w:rsidR="1954D1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Thank you for completing the Purchase Request form! Please send the completed form to </w:t>
      </w:r>
      <w:hyperlink r:id="R825b0467610b489d">
        <w:r w:rsidRPr="74773093" w:rsidR="1954D1A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4"/>
            <w:szCs w:val="24"/>
          </w:rPr>
          <w:t>asgso@pitt.edu</w:t>
        </w:r>
      </w:hyperlink>
      <w:r w:rsidRPr="74773093" w:rsidR="1954D1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74773093" w:rsidR="1954D1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to</w:t>
      </w:r>
      <w:r w:rsidRPr="74773093" w:rsidR="1954D1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ensure you are aware of all needed information for reimbursement, purchase, or event planning. You will receive </w:t>
      </w:r>
      <w:r w:rsidRPr="74773093" w:rsidR="1954D1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 </w:t>
      </w:r>
      <w:r w:rsidRPr="74773093" w:rsidR="116755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confirmation</w:t>
      </w:r>
      <w:r w:rsidRPr="74773093" w:rsidR="116755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for your purchase approval. </w:t>
      </w:r>
    </w:p>
    <w:p w:rsidR="3F2F96E2" w:rsidP="5540138F" w:rsidRDefault="3F2F96E2" w14:paraId="4EA1FBF1" w14:textId="30C57C74">
      <w:pPr>
        <w:pStyle w:val="Normal"/>
        <w:spacing/>
        <w:contextualSpacing/>
        <w:rPr>
          <w:b w:val="1"/>
          <w:bCs w:val="1"/>
        </w:rPr>
      </w:pPr>
    </w:p>
    <w:p w:rsidR="00DE6DBE" w:rsidP="74773093" w:rsidRDefault="00DE6DBE" w14:paraId="3F4B5CE3" w14:textId="77777777">
      <w:pPr>
        <w:pStyle w:val="Normal"/>
        <w:spacing/>
        <w:contextualSpacing/>
        <w:rPr>
          <w:rStyle w:val="PlaceholderText"/>
        </w:rPr>
      </w:pPr>
    </w:p>
    <w:sectPr w:rsidRPr="0021233B" w:rsidR="00DE6DBE" w:rsidSect="00DE6DBE">
      <w:footerReference w:type="default" r:id="rId11"/>
      <w:pgSz w:w="12240" w:h="15840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608" w:rsidP="0036672C" w:rsidRDefault="00720608" w14:paraId="597E77C8" w14:textId="77777777">
      <w:pPr>
        <w:spacing w:after="0" w:line="240" w:lineRule="auto"/>
      </w:pPr>
      <w:r>
        <w:separator/>
      </w:r>
    </w:p>
  </w:endnote>
  <w:endnote w:type="continuationSeparator" w:id="0">
    <w:p w:rsidR="00720608" w:rsidP="0036672C" w:rsidRDefault="00720608" w14:paraId="3FD294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8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672C" w:rsidRDefault="0036672C" w14:paraId="7CB4E104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72C" w:rsidRDefault="0036672C" w14:paraId="4229581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608" w:rsidP="0036672C" w:rsidRDefault="00720608" w14:paraId="10C956E5" w14:textId="77777777">
      <w:pPr>
        <w:spacing w:after="0" w:line="240" w:lineRule="auto"/>
      </w:pPr>
      <w:r>
        <w:separator/>
      </w:r>
    </w:p>
  </w:footnote>
  <w:footnote w:type="continuationSeparator" w:id="0">
    <w:p w:rsidR="00720608" w:rsidP="0036672C" w:rsidRDefault="00720608" w14:paraId="72C44786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IOnvidvz" int2:invalidationBookmarkName="" int2:hashCode="8npy5NidKzaC+v" int2:id="ZBDBELlA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51d23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5C13176"/>
    <w:multiLevelType w:val="hybridMultilevel"/>
    <w:tmpl w:val="87ECE11E"/>
    <w:lvl w:ilvl="0" w:tplc="AF528F36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8551457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95"/>
    <w:rsid w:val="00006501"/>
    <w:rsid w:val="0001128D"/>
    <w:rsid w:val="000AFB44"/>
    <w:rsid w:val="000C71D2"/>
    <w:rsid w:val="001176CB"/>
    <w:rsid w:val="00153976"/>
    <w:rsid w:val="001827AB"/>
    <w:rsid w:val="0019E3FB"/>
    <w:rsid w:val="001A3427"/>
    <w:rsid w:val="001C451D"/>
    <w:rsid w:val="001D0142"/>
    <w:rsid w:val="001F2644"/>
    <w:rsid w:val="001F28C4"/>
    <w:rsid w:val="0021233B"/>
    <w:rsid w:val="00217844"/>
    <w:rsid w:val="0023377A"/>
    <w:rsid w:val="00257E51"/>
    <w:rsid w:val="0029001E"/>
    <w:rsid w:val="002A6028"/>
    <w:rsid w:val="002B3CDA"/>
    <w:rsid w:val="002F3959"/>
    <w:rsid w:val="00312588"/>
    <w:rsid w:val="00314E95"/>
    <w:rsid w:val="00356978"/>
    <w:rsid w:val="00357429"/>
    <w:rsid w:val="00361140"/>
    <w:rsid w:val="0036672C"/>
    <w:rsid w:val="00370DC9"/>
    <w:rsid w:val="003A09D3"/>
    <w:rsid w:val="003C5B12"/>
    <w:rsid w:val="003D052F"/>
    <w:rsid w:val="003E6009"/>
    <w:rsid w:val="003F2695"/>
    <w:rsid w:val="00406D05"/>
    <w:rsid w:val="0041053D"/>
    <w:rsid w:val="00422379"/>
    <w:rsid w:val="00426731"/>
    <w:rsid w:val="004356E4"/>
    <w:rsid w:val="00443154"/>
    <w:rsid w:val="00474C6B"/>
    <w:rsid w:val="00476E8E"/>
    <w:rsid w:val="00491D8A"/>
    <w:rsid w:val="004957B0"/>
    <w:rsid w:val="004B22C7"/>
    <w:rsid w:val="004F630F"/>
    <w:rsid w:val="004F6FED"/>
    <w:rsid w:val="00512103"/>
    <w:rsid w:val="005326BA"/>
    <w:rsid w:val="00534133"/>
    <w:rsid w:val="00552977"/>
    <w:rsid w:val="00554A85"/>
    <w:rsid w:val="00591448"/>
    <w:rsid w:val="00597AF0"/>
    <w:rsid w:val="005D3C58"/>
    <w:rsid w:val="00601ED4"/>
    <w:rsid w:val="00622DB9"/>
    <w:rsid w:val="00637FFD"/>
    <w:rsid w:val="00647235"/>
    <w:rsid w:val="006529D8"/>
    <w:rsid w:val="006633EE"/>
    <w:rsid w:val="006A2967"/>
    <w:rsid w:val="006D4B1D"/>
    <w:rsid w:val="006F5649"/>
    <w:rsid w:val="00707E73"/>
    <w:rsid w:val="00720608"/>
    <w:rsid w:val="0072358E"/>
    <w:rsid w:val="00774F9A"/>
    <w:rsid w:val="00785732"/>
    <w:rsid w:val="007C05A8"/>
    <w:rsid w:val="007E2943"/>
    <w:rsid w:val="00804F56"/>
    <w:rsid w:val="00822CD4"/>
    <w:rsid w:val="008259EB"/>
    <w:rsid w:val="0083000E"/>
    <w:rsid w:val="00882DFB"/>
    <w:rsid w:val="0088723F"/>
    <w:rsid w:val="008B6311"/>
    <w:rsid w:val="008C0AF9"/>
    <w:rsid w:val="008D6AAB"/>
    <w:rsid w:val="00912D3C"/>
    <w:rsid w:val="00951BC8"/>
    <w:rsid w:val="009A769A"/>
    <w:rsid w:val="009B6176"/>
    <w:rsid w:val="00A077F7"/>
    <w:rsid w:val="00A37F69"/>
    <w:rsid w:val="00A65475"/>
    <w:rsid w:val="00A8335D"/>
    <w:rsid w:val="00AA79DA"/>
    <w:rsid w:val="00AE0C63"/>
    <w:rsid w:val="00B018DE"/>
    <w:rsid w:val="00B467C0"/>
    <w:rsid w:val="00B515D9"/>
    <w:rsid w:val="00B70D3B"/>
    <w:rsid w:val="00BF29E8"/>
    <w:rsid w:val="00C01C74"/>
    <w:rsid w:val="00C02DCA"/>
    <w:rsid w:val="00C22EE8"/>
    <w:rsid w:val="00C422E2"/>
    <w:rsid w:val="00C72AD0"/>
    <w:rsid w:val="00C8672C"/>
    <w:rsid w:val="00C93354"/>
    <w:rsid w:val="00C95AC4"/>
    <w:rsid w:val="00C96093"/>
    <w:rsid w:val="00CC1A86"/>
    <w:rsid w:val="00CD25B8"/>
    <w:rsid w:val="00CD437D"/>
    <w:rsid w:val="00D36481"/>
    <w:rsid w:val="00D55C9A"/>
    <w:rsid w:val="00D76B9D"/>
    <w:rsid w:val="00DA4241"/>
    <w:rsid w:val="00DB0C69"/>
    <w:rsid w:val="00DB2A47"/>
    <w:rsid w:val="00DC4E83"/>
    <w:rsid w:val="00DD1089"/>
    <w:rsid w:val="00DE6DBE"/>
    <w:rsid w:val="00DF5214"/>
    <w:rsid w:val="00E26505"/>
    <w:rsid w:val="00E51D0D"/>
    <w:rsid w:val="00E53366"/>
    <w:rsid w:val="00E62259"/>
    <w:rsid w:val="00E65B87"/>
    <w:rsid w:val="00E80AA6"/>
    <w:rsid w:val="00ED7413"/>
    <w:rsid w:val="00F02C11"/>
    <w:rsid w:val="00F076BD"/>
    <w:rsid w:val="00F20442"/>
    <w:rsid w:val="00F467C4"/>
    <w:rsid w:val="00FB7A90"/>
    <w:rsid w:val="00FC41F5"/>
    <w:rsid w:val="03429C06"/>
    <w:rsid w:val="05F346BF"/>
    <w:rsid w:val="0689257F"/>
    <w:rsid w:val="098B6EB9"/>
    <w:rsid w:val="0B648428"/>
    <w:rsid w:val="0C8E9331"/>
    <w:rsid w:val="0D005489"/>
    <w:rsid w:val="0DB6C8D8"/>
    <w:rsid w:val="0E9C24EA"/>
    <w:rsid w:val="0F44C8CE"/>
    <w:rsid w:val="110C835E"/>
    <w:rsid w:val="1167553C"/>
    <w:rsid w:val="136F960D"/>
    <w:rsid w:val="158F77DF"/>
    <w:rsid w:val="1754FFFF"/>
    <w:rsid w:val="17C02B20"/>
    <w:rsid w:val="18430730"/>
    <w:rsid w:val="1954D1A6"/>
    <w:rsid w:val="1AA29BEA"/>
    <w:rsid w:val="1D167853"/>
    <w:rsid w:val="1E180FD0"/>
    <w:rsid w:val="1F2CE28A"/>
    <w:rsid w:val="1F760D0D"/>
    <w:rsid w:val="227F1707"/>
    <w:rsid w:val="23E72B50"/>
    <w:rsid w:val="26E6598F"/>
    <w:rsid w:val="28AA1EC0"/>
    <w:rsid w:val="2A5F99BE"/>
    <w:rsid w:val="2B98255F"/>
    <w:rsid w:val="2FDFEC8F"/>
    <w:rsid w:val="2FED8C70"/>
    <w:rsid w:val="32CBBF1F"/>
    <w:rsid w:val="32DAA7D6"/>
    <w:rsid w:val="363D0546"/>
    <w:rsid w:val="37518E3F"/>
    <w:rsid w:val="37AE18F9"/>
    <w:rsid w:val="385F06D3"/>
    <w:rsid w:val="38906E44"/>
    <w:rsid w:val="38E1DAAD"/>
    <w:rsid w:val="3977083E"/>
    <w:rsid w:val="3A0DADB3"/>
    <w:rsid w:val="3B50581E"/>
    <w:rsid w:val="3C197B6F"/>
    <w:rsid w:val="3D02767F"/>
    <w:rsid w:val="3DB54BD0"/>
    <w:rsid w:val="3DB54BD0"/>
    <w:rsid w:val="3E0A4FD5"/>
    <w:rsid w:val="3EB2C0BB"/>
    <w:rsid w:val="3F2F96E2"/>
    <w:rsid w:val="40AD3C21"/>
    <w:rsid w:val="40F864C5"/>
    <w:rsid w:val="44EE0D7A"/>
    <w:rsid w:val="44F73A64"/>
    <w:rsid w:val="453C3589"/>
    <w:rsid w:val="4584E011"/>
    <w:rsid w:val="46930AC5"/>
    <w:rsid w:val="46AE8A2B"/>
    <w:rsid w:val="4720B072"/>
    <w:rsid w:val="48BC80D3"/>
    <w:rsid w:val="4DE9ADFF"/>
    <w:rsid w:val="4EA60A30"/>
    <w:rsid w:val="53797B53"/>
    <w:rsid w:val="54253E85"/>
    <w:rsid w:val="545EF6A4"/>
    <w:rsid w:val="551F4E14"/>
    <w:rsid w:val="5540138F"/>
    <w:rsid w:val="561CA087"/>
    <w:rsid w:val="58A9DBD7"/>
    <w:rsid w:val="58DCC3D3"/>
    <w:rsid w:val="5904DE8D"/>
    <w:rsid w:val="591E928D"/>
    <w:rsid w:val="59C66790"/>
    <w:rsid w:val="5BFA50EC"/>
    <w:rsid w:val="5C607B94"/>
    <w:rsid w:val="5DCA874A"/>
    <w:rsid w:val="5E99D8B3"/>
    <w:rsid w:val="5F5DB6AE"/>
    <w:rsid w:val="624AA292"/>
    <w:rsid w:val="63E672F3"/>
    <w:rsid w:val="6478E4D4"/>
    <w:rsid w:val="64E1F09B"/>
    <w:rsid w:val="65D9C102"/>
    <w:rsid w:val="6819915D"/>
    <w:rsid w:val="68B9E416"/>
    <w:rsid w:val="6B51321F"/>
    <w:rsid w:val="6D1C19A2"/>
    <w:rsid w:val="6F372EAB"/>
    <w:rsid w:val="70B9C7D4"/>
    <w:rsid w:val="70F75052"/>
    <w:rsid w:val="745E0836"/>
    <w:rsid w:val="74773093"/>
    <w:rsid w:val="7547B9EF"/>
    <w:rsid w:val="75504901"/>
    <w:rsid w:val="77982014"/>
    <w:rsid w:val="7944C86D"/>
    <w:rsid w:val="7ACD49BA"/>
    <w:rsid w:val="7C39352B"/>
    <w:rsid w:val="7CB4CA98"/>
    <w:rsid w:val="7CF48960"/>
    <w:rsid w:val="7D840203"/>
    <w:rsid w:val="7F5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E960"/>
  <w15:chartTrackingRefBased/>
  <w15:docId w15:val="{D65ED84C-CB0F-4A8F-BB24-ADE096C816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6DBE"/>
    <w:pPr>
      <w:keepNext/>
      <w:spacing w:after="0" w:line="240" w:lineRule="auto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E6DBE"/>
    <w:pPr>
      <w:keepNext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D3C"/>
    <w:rPr>
      <w:color w:val="808080"/>
    </w:rPr>
  </w:style>
  <w:style w:type="table" w:styleId="TableGrid">
    <w:name w:val="Table Grid"/>
    <w:basedOn w:val="TableNormal"/>
    <w:uiPriority w:val="39"/>
    <w:rsid w:val="00C95A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6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672C"/>
  </w:style>
  <w:style w:type="paragraph" w:styleId="Footer">
    <w:name w:val="footer"/>
    <w:basedOn w:val="Normal"/>
    <w:link w:val="Foot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672C"/>
  </w:style>
  <w:style w:type="paragraph" w:styleId="ListParagraph">
    <w:name w:val="List Paragraph"/>
    <w:basedOn w:val="Normal"/>
    <w:uiPriority w:val="34"/>
    <w:qFormat/>
    <w:rsid w:val="00DE6DBE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rsid w:val="00DE6DBE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DE6DBE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3d293232ea0043b6" /><Relationship Type="http://schemas.openxmlformats.org/officeDocument/2006/relationships/hyperlink" Target="mailto:asgso@pitt.edu" TargetMode="External" Id="R8594c036ec4e4fc6" /><Relationship Type="http://schemas.openxmlformats.org/officeDocument/2006/relationships/hyperlink" Target="mailto:asgso@pitt.edu" TargetMode="External" Id="R825b0467610b489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20\Desktop\A&amp;S%20GSO%20Reimbursement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2CA42018D46B69CB6D90BAE1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E2F-CD6B-4FBF-898B-6E28A466BA32}"/>
      </w:docPartPr>
      <w:docPartBody>
        <w:p w:rsidR="001F58C7" w:rsidP="001F58C7" w:rsidRDefault="001F58C7">
          <w:pPr>
            <w:pStyle w:val="2502CA42018D46B69CB6D90BAE1E350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24BD62EAF9994C93AA15EF2058C3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0F23-DC23-40C5-9C9B-E060BCD60D79}"/>
      </w:docPartPr>
      <w:docPartBody>
        <w:p w:rsidR="001F58C7" w:rsidP="001F58C7" w:rsidRDefault="001F58C7">
          <w:pPr>
            <w:pStyle w:val="24BD62EAF9994C93AA15EF2058C3191E1"/>
          </w:pPr>
          <w:r w:rsidRPr="00314E95">
            <w:rPr>
              <w:rStyle w:val="PlaceholderText"/>
            </w:rPr>
            <w:t>Click here to enter a date.</w:t>
          </w:r>
        </w:p>
      </w:docPartBody>
    </w:docPart>
    <w:docPart>
      <w:docPartPr>
        <w:name w:val="14F92F99F35540F39A8DCDB1B1A3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D79A-AC2A-4967-A07A-2BEBBC32AFAC}"/>
      </w:docPartPr>
      <w:docPartBody>
        <w:p w:rsidR="001F58C7" w:rsidP="001F58C7" w:rsidRDefault="001F58C7">
          <w:pPr>
            <w:pStyle w:val="14F92F99F35540F39A8DCDB1B1A325F61"/>
          </w:pPr>
          <w:r w:rsidRPr="00314E95">
            <w:rPr>
              <w:rStyle w:val="PlaceholderText"/>
            </w:rPr>
            <w:t>Click here to enter text.</w:t>
          </w:r>
        </w:p>
      </w:docPartBody>
    </w:docPart>
    <w:docPart>
      <w:docPartPr>
        <w:name w:val="6657416AA6124710A86610DC1A61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8459-5F62-4292-9E60-765A77D5582D}"/>
      </w:docPartPr>
      <w:docPartBody>
        <w:p w:rsidR="001F58C7" w:rsidP="001F58C7" w:rsidRDefault="001F58C7">
          <w:pPr>
            <w:pStyle w:val="6657416AA6124710A86610DC1A6125AD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1EA0F008E55A4AE8AACD4193C2B6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5E33-9ABB-4558-B2C8-4F48D867F698}"/>
      </w:docPartPr>
      <w:docPartBody>
        <w:p w:rsidR="001F58C7" w:rsidP="001F58C7" w:rsidRDefault="001F58C7">
          <w:pPr>
            <w:pStyle w:val="1EA0F008E55A4AE8AACD4193C2B65C9F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09445D1D438B4B9A8E8510F7BC59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CAFD-FA2F-40D5-9F74-76EB6FB0B313}"/>
      </w:docPartPr>
      <w:docPartBody>
        <w:p w:rsidR="001F58C7" w:rsidP="001F58C7" w:rsidRDefault="001F58C7">
          <w:pPr>
            <w:pStyle w:val="09445D1D438B4B9A8E8510F7BC595FA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889512B226BF40FA930A73875DE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E11E-312B-4567-8870-E5C757AA7D32}"/>
      </w:docPartPr>
      <w:docPartBody>
        <w:p w:rsidR="00976269" w:rsidP="001F58C7" w:rsidRDefault="001F58C7">
          <w:pPr>
            <w:pStyle w:val="889512B226BF40FA930A73875DE45BC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0969FED3BA940A2B409E7AC40E6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1D19-CA02-4B45-9463-10CB4F1CB70D}"/>
      </w:docPartPr>
      <w:docPartBody>
        <w:p w:rsidR="00976269" w:rsidP="001F58C7" w:rsidRDefault="001F58C7">
          <w:pPr>
            <w:pStyle w:val="30969FED3BA940A2B409E7AC40E6EE701"/>
          </w:pPr>
          <w:r w:rsidRPr="0029001E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046BDEB1ED4F20938571299828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839-B3F8-4DD6-ADC7-789DB5C77826}"/>
      </w:docPartPr>
      <w:docPartBody>
        <w:p w:rsidR="00976269" w:rsidP="001F58C7" w:rsidRDefault="001F58C7">
          <w:pPr>
            <w:pStyle w:val="D4046BDEB1ED4F209385712998285E8C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F3D78AA4804EE2A90EE0AE0D4B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8A5A-9572-4C72-AA96-90B411F5840B}"/>
      </w:docPartPr>
      <w:docPartBody>
        <w:p w:rsidR="00976269" w:rsidP="001F58C7" w:rsidRDefault="001F58C7">
          <w:pPr>
            <w:pStyle w:val="AEF3D78AA4804EE2A90EE0AE0D4BEC93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97FBAEBB2AA473F8FB4BBC43D0C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7-BB74-49DC-8F84-850714FCB375}"/>
      </w:docPartPr>
      <w:docPartBody>
        <w:p w:rsidR="00976269" w:rsidP="001F58C7" w:rsidRDefault="001F58C7">
          <w:pPr>
            <w:pStyle w:val="E97FBAEBB2AA473F8FB4BBC43D0C1DE7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A5D7ABE0F1B44ED9BE2748B0BE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B28-6A98-4F11-9608-8DEFF04BFE96}"/>
      </w:docPartPr>
      <w:docPartBody>
        <w:p w:rsidR="00976269" w:rsidP="001F58C7" w:rsidRDefault="001F58C7">
          <w:pPr>
            <w:pStyle w:val="AA5D7ABE0F1B44ED9BE2748B0BE79E3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F9F7DBE9572D420BB5645D16A98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7B32-FA85-4816-9A7E-D2C91A868253}"/>
      </w:docPartPr>
      <w:docPartBody>
        <w:p w:rsidR="00976269" w:rsidP="001F58C7" w:rsidRDefault="001F58C7">
          <w:pPr>
            <w:pStyle w:val="F9F7DBE9572D420BB5645D16A98B6033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9CEC380607F4C919BD4E80F88AA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D1D-F7AD-49F9-9663-7DAF9A8613EB}"/>
      </w:docPartPr>
      <w:docPartBody>
        <w:p w:rsidR="00976269" w:rsidP="001F58C7" w:rsidRDefault="001F58C7">
          <w:pPr>
            <w:pStyle w:val="A9CEC380607F4C919BD4E80F88AA0BCD"/>
          </w:pPr>
          <w:r w:rsidRPr="00682DA3">
            <w:rPr>
              <w:rStyle w:val="PlaceholderText"/>
            </w:rPr>
            <w:t>Click here to enter a date.</w:t>
          </w:r>
        </w:p>
      </w:docPartBody>
    </w:docPart>
    <w:docPart>
      <w:docPartPr>
        <w:name w:val="23B23621422C4FFEBBCCD58BCA97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1D4E-281A-45C2-8B8A-BD0EF5F27CE6}"/>
      </w:docPartPr>
      <w:docPartBody>
        <w:p w:rsidR="00976269" w:rsidP="001F58C7" w:rsidRDefault="001F58C7">
          <w:pPr>
            <w:pStyle w:val="23B23621422C4FFEBBCCD58BCA97B000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5A77469597574A21842BC0E7A43D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A198-3701-4AD5-9AE1-D850304FBEBC}"/>
      </w:docPartPr>
      <w:docPartBody>
        <w:p w:rsidR="00BA1827" w:rsidP="00737CBF" w:rsidRDefault="00737CBF">
          <w:pPr>
            <w:pStyle w:val="5A77469597574A21842BC0E7A43D1F32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C388AED971D475086296C069CEC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3E04-8435-4D24-BCF5-1481BBAEB83A}"/>
      </w:docPartPr>
      <w:docPartBody>
        <w:p w:rsidR="00BA1827" w:rsidP="00737CBF" w:rsidRDefault="00737CBF">
          <w:pPr>
            <w:pStyle w:val="3C388AED971D475086296C069CEC42B1"/>
          </w:pPr>
          <w:r w:rsidRPr="00682D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E5"/>
    <w:rsid w:val="0001044E"/>
    <w:rsid w:val="00045A96"/>
    <w:rsid w:val="001F26B5"/>
    <w:rsid w:val="001F58C7"/>
    <w:rsid w:val="0072683D"/>
    <w:rsid w:val="00737CBF"/>
    <w:rsid w:val="00765276"/>
    <w:rsid w:val="00765B53"/>
    <w:rsid w:val="007D31C5"/>
    <w:rsid w:val="007E5E59"/>
    <w:rsid w:val="00803890"/>
    <w:rsid w:val="00976269"/>
    <w:rsid w:val="00A366E5"/>
    <w:rsid w:val="00BA1827"/>
    <w:rsid w:val="00BB34AE"/>
    <w:rsid w:val="00BB4685"/>
    <w:rsid w:val="00C75182"/>
    <w:rsid w:val="00CB39BD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CBF"/>
    <w:rPr>
      <w:color w:val="808080"/>
    </w:rPr>
  </w:style>
  <w:style w:type="paragraph" w:customStyle="1" w:styleId="24BD62EAF9994C93AA15EF2058C3191E1">
    <w:name w:val="24BD62EAF9994C93AA15EF2058C3191E1"/>
    <w:rsid w:val="001F58C7"/>
    <w:rPr>
      <w:rFonts w:eastAsiaTheme="minorHAnsi"/>
    </w:rPr>
  </w:style>
  <w:style w:type="paragraph" w:customStyle="1" w:styleId="14F92F99F35540F39A8DCDB1B1A325F61">
    <w:name w:val="14F92F99F35540F39A8DCDB1B1A325F61"/>
    <w:rsid w:val="001F58C7"/>
    <w:rPr>
      <w:rFonts w:eastAsiaTheme="minorHAnsi"/>
    </w:rPr>
  </w:style>
  <w:style w:type="paragraph" w:customStyle="1" w:styleId="6657416AA6124710A86610DC1A6125AD1">
    <w:name w:val="6657416AA6124710A86610DC1A6125AD1"/>
    <w:rsid w:val="001F58C7"/>
    <w:rPr>
      <w:rFonts w:eastAsiaTheme="minorHAnsi"/>
    </w:rPr>
  </w:style>
  <w:style w:type="paragraph" w:customStyle="1" w:styleId="1EA0F008E55A4AE8AACD4193C2B65C9F1">
    <w:name w:val="1EA0F008E55A4AE8AACD4193C2B65C9F1"/>
    <w:rsid w:val="001F58C7"/>
    <w:rPr>
      <w:rFonts w:eastAsiaTheme="minorHAnsi"/>
    </w:rPr>
  </w:style>
  <w:style w:type="paragraph" w:customStyle="1" w:styleId="09445D1D438B4B9A8E8510F7BC595FA41">
    <w:name w:val="09445D1D438B4B9A8E8510F7BC595FA41"/>
    <w:rsid w:val="001F58C7"/>
    <w:rPr>
      <w:rFonts w:eastAsiaTheme="minorHAnsi"/>
    </w:rPr>
  </w:style>
  <w:style w:type="paragraph" w:customStyle="1" w:styleId="889512B226BF40FA930A73875DE45BCC1">
    <w:name w:val="889512B226BF40FA930A73875DE45BCC1"/>
    <w:rsid w:val="001F58C7"/>
    <w:rPr>
      <w:rFonts w:eastAsiaTheme="minorHAnsi"/>
    </w:rPr>
  </w:style>
  <w:style w:type="paragraph" w:customStyle="1" w:styleId="30969FED3BA940A2B409E7AC40E6EE701">
    <w:name w:val="30969FED3BA940A2B409E7AC40E6EE701"/>
    <w:rsid w:val="001F58C7"/>
    <w:rPr>
      <w:rFonts w:eastAsiaTheme="minorHAnsi"/>
    </w:rPr>
  </w:style>
  <w:style w:type="paragraph" w:customStyle="1" w:styleId="D4046BDEB1ED4F209385712998285E8C1">
    <w:name w:val="D4046BDEB1ED4F209385712998285E8C1"/>
    <w:rsid w:val="001F58C7"/>
    <w:rPr>
      <w:rFonts w:eastAsiaTheme="minorHAnsi"/>
    </w:rPr>
  </w:style>
  <w:style w:type="paragraph" w:customStyle="1" w:styleId="AEF3D78AA4804EE2A90EE0AE0D4BEC931">
    <w:name w:val="AEF3D78AA4804EE2A90EE0AE0D4BEC931"/>
    <w:rsid w:val="001F58C7"/>
    <w:rPr>
      <w:rFonts w:eastAsiaTheme="minorHAnsi"/>
    </w:rPr>
  </w:style>
  <w:style w:type="paragraph" w:customStyle="1" w:styleId="E97FBAEBB2AA473F8FB4BBC43D0C1DE71">
    <w:name w:val="E97FBAEBB2AA473F8FB4BBC43D0C1DE71"/>
    <w:rsid w:val="001F58C7"/>
    <w:rPr>
      <w:rFonts w:eastAsiaTheme="minorHAnsi"/>
    </w:rPr>
  </w:style>
  <w:style w:type="paragraph" w:customStyle="1" w:styleId="AA5D7ABE0F1B44ED9BE2748B0BE79E341">
    <w:name w:val="AA5D7ABE0F1B44ED9BE2748B0BE79E341"/>
    <w:rsid w:val="001F58C7"/>
    <w:rPr>
      <w:rFonts w:eastAsiaTheme="minorHAnsi"/>
    </w:rPr>
  </w:style>
  <w:style w:type="paragraph" w:customStyle="1" w:styleId="2502CA42018D46B69CB6D90BAE1E350C1">
    <w:name w:val="2502CA42018D46B69CB6D90BAE1E350C1"/>
    <w:rsid w:val="001F58C7"/>
    <w:rPr>
      <w:rFonts w:eastAsiaTheme="minorHAnsi"/>
    </w:rPr>
  </w:style>
  <w:style w:type="paragraph" w:customStyle="1" w:styleId="F9F7DBE9572D420BB5645D16A98B6033">
    <w:name w:val="F9F7DBE9572D420BB5645D16A98B6033"/>
    <w:rsid w:val="001F58C7"/>
  </w:style>
  <w:style w:type="paragraph" w:customStyle="1" w:styleId="A9CEC380607F4C919BD4E80F88AA0BCD">
    <w:name w:val="A9CEC380607F4C919BD4E80F88AA0BCD"/>
    <w:rsid w:val="001F58C7"/>
  </w:style>
  <w:style w:type="paragraph" w:customStyle="1" w:styleId="23B23621422C4FFEBBCCD58BCA97B000">
    <w:name w:val="23B23621422C4FFEBBCCD58BCA97B000"/>
    <w:rsid w:val="001F58C7"/>
  </w:style>
  <w:style w:type="paragraph" w:customStyle="1" w:styleId="5A77469597574A21842BC0E7A43D1F32">
    <w:name w:val="5A77469597574A21842BC0E7A43D1F32"/>
    <w:rsid w:val="00737CBF"/>
  </w:style>
  <w:style w:type="paragraph" w:customStyle="1" w:styleId="3C388AED971D475086296C069CEC42B1">
    <w:name w:val="3C388AED971D475086296C069CEC42B1"/>
    <w:rsid w:val="00737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48C5-3887-4DA7-807B-D751B8B09A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A&amp;S GSO Reimbursement Request.dotx</ap:Template>
  <ap:Application>Microsoft Word for the web</ap:Application>
  <ap:DocSecurity>0</ap:DocSecurity>
  <ap:ScaleCrop>false</ap:ScaleCrop>
  <ap:Company>University of Pittsburgh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Verardi, Anthony</dc:creator>
  <keywords/>
  <dc:description/>
  <lastModifiedBy>Rzodkiewicz, Lacey D</lastModifiedBy>
  <revision>7</revision>
  <lastPrinted>2018-12-04T20:22:00.0000000Z</lastPrinted>
  <dcterms:created xsi:type="dcterms:W3CDTF">2022-07-18T16:01:00.0000000Z</dcterms:created>
  <dcterms:modified xsi:type="dcterms:W3CDTF">2023-10-17T19:43:46.3719537Z</dcterms:modified>
</coreProperties>
</file>