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E2" w:rsidRPr="00341CE8" w:rsidRDefault="007478E2" w:rsidP="007478E2">
      <w:pPr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b/>
          <w:bCs/>
        </w:rPr>
        <w:t xml:space="preserve">  </w:t>
      </w:r>
    </w:p>
    <w:p w:rsidR="007478E2" w:rsidRPr="00341CE8" w:rsidRDefault="007478E2" w:rsidP="007478E2">
      <w:pPr>
        <w:jc w:val="center"/>
        <w:rPr>
          <w:b/>
          <w:bCs/>
        </w:rPr>
      </w:pPr>
      <w:r>
        <w:rPr>
          <w:b/>
          <w:bCs/>
        </w:rPr>
        <w:t>Special Election</w:t>
      </w:r>
      <w:r w:rsidRPr="00341CE8">
        <w:rPr>
          <w:b/>
          <w:bCs/>
        </w:rPr>
        <w:t xml:space="preserve"> Meeting </w:t>
      </w:r>
    </w:p>
    <w:p w:rsidR="007478E2" w:rsidRPr="00341CE8" w:rsidRDefault="00A67F94" w:rsidP="007478E2">
      <w:pPr>
        <w:jc w:val="center"/>
      </w:pPr>
      <w:r>
        <w:t>Mon</w:t>
      </w:r>
      <w:r w:rsidR="007478E2">
        <w:t xml:space="preserve">day April </w:t>
      </w:r>
      <w:r>
        <w:t>11, 2016</w:t>
      </w:r>
    </w:p>
    <w:p w:rsidR="007478E2" w:rsidRPr="00341CE8" w:rsidRDefault="00A67F94" w:rsidP="007478E2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Ballroom, WPU</w:t>
      </w:r>
    </w:p>
    <w:p w:rsidR="007478E2" w:rsidRPr="00341CE8" w:rsidRDefault="00A67F94" w:rsidP="007478E2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</w:t>
      </w:r>
      <w:r w:rsidR="007478E2">
        <w:rPr>
          <w:rFonts w:ascii="Calibri" w:hAnsi="Calibri"/>
          <w:b w:val="0"/>
          <w:bCs w:val="0"/>
        </w:rPr>
        <w:t>pm</w:t>
      </w:r>
    </w:p>
    <w:p w:rsidR="007478E2" w:rsidRDefault="007478E2" w:rsidP="007478E2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7478E2" w:rsidRPr="007478E2" w:rsidRDefault="007478E2" w:rsidP="007478E2"/>
    <w:p w:rsidR="00271EA8" w:rsidRDefault="00271EA8" w:rsidP="00271E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Call to Order </w:t>
      </w:r>
    </w:p>
    <w:p w:rsidR="00271EA8" w:rsidRDefault="00271EA8" w:rsidP="00271E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b/>
        </w:rPr>
      </w:pPr>
      <w:r>
        <w:rPr>
          <w:rFonts w:eastAsia="Times New Roman"/>
          <w:b/>
        </w:rPr>
        <w:t>Nominee statements</w:t>
      </w:r>
    </w:p>
    <w:p w:rsidR="00271EA8" w:rsidRDefault="00271EA8" w:rsidP="00271E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b/>
        </w:rPr>
      </w:pPr>
      <w:r>
        <w:rPr>
          <w:rFonts w:eastAsia="Times New Roman"/>
          <w:b/>
        </w:rPr>
        <w:t>Voting by secret ballot with no abstentions</w:t>
      </w:r>
    </w:p>
    <w:p w:rsidR="00271EA8" w:rsidRPr="00271EA8" w:rsidRDefault="00271EA8" w:rsidP="00271E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b/>
        </w:rPr>
      </w:pPr>
      <w:r>
        <w:rPr>
          <w:rFonts w:eastAsia="Times New Roman"/>
          <w:b/>
        </w:rPr>
        <w:t>Adjourn</w:t>
      </w:r>
    </w:p>
    <w:p w:rsidR="00271EA8" w:rsidRDefault="00271EA8" w:rsidP="007478E2">
      <w:pPr>
        <w:shd w:val="clear" w:color="auto" w:fill="FFFFFF"/>
        <w:spacing w:after="150" w:line="240" w:lineRule="auto"/>
        <w:rPr>
          <w:rFonts w:eastAsia="Times New Roman"/>
          <w:b/>
        </w:rPr>
      </w:pPr>
    </w:p>
    <w:p w:rsidR="00271EA8" w:rsidRDefault="007478E2" w:rsidP="00271EA8">
      <w:pPr>
        <w:shd w:val="clear" w:color="auto" w:fill="FFFFFF"/>
        <w:spacing w:after="150" w:line="240" w:lineRule="auto"/>
        <w:rPr>
          <w:rFonts w:eastAsia="Times New Roman"/>
        </w:rPr>
      </w:pPr>
      <w:r w:rsidRPr="007478E2">
        <w:rPr>
          <w:rFonts w:eastAsia="Times New Roman"/>
          <w:b/>
        </w:rPr>
        <w:t>Nominees for President:</w:t>
      </w:r>
      <w:r w:rsidR="00271EA8">
        <w:rPr>
          <w:rFonts w:eastAsia="Times New Roman"/>
        </w:rPr>
        <w:t xml:space="preserve"> </w:t>
      </w:r>
    </w:p>
    <w:p w:rsidR="007478E2" w:rsidRDefault="00A67F94" w:rsidP="00271EA8">
      <w:pPr>
        <w:shd w:val="clear" w:color="auto" w:fill="FFFFFF"/>
        <w:spacing w:after="150" w:line="240" w:lineRule="auto"/>
        <w:ind w:firstLine="720"/>
        <w:rPr>
          <w:rFonts w:eastAsia="Times New Roman"/>
        </w:rPr>
      </w:pPr>
      <w:r>
        <w:rPr>
          <w:rFonts w:eastAsia="Times New Roman"/>
        </w:rPr>
        <w:t>Dominique Johnson</w:t>
      </w:r>
    </w:p>
    <w:p w:rsidR="007478E2" w:rsidRPr="003929E0" w:rsidRDefault="007478E2" w:rsidP="007478E2">
      <w:pPr>
        <w:shd w:val="clear" w:color="auto" w:fill="FFFFFF"/>
        <w:spacing w:after="150" w:line="240" w:lineRule="auto"/>
        <w:rPr>
          <w:rFonts w:eastAsia="Times New Roman"/>
        </w:rPr>
      </w:pPr>
      <w:r w:rsidRPr="003929E0">
        <w:rPr>
          <w:rFonts w:eastAsia="Times New Roman"/>
        </w:rPr>
        <w:t>The President shall administer the affairs of the organization in line with its general policies and procedures. She/he shall preside at all meetings of the Council. She/he shall be ex-officio member of all committees created by the Council, except a nominating committee. She/he shall chair the committee of the Council that will make the final recommendation on the hiring of the Administrative Assistant.</w:t>
      </w:r>
      <w:r>
        <w:rPr>
          <w:rFonts w:eastAsia="Times New Roman"/>
        </w:rPr>
        <w:t xml:space="preserve"> She/he will meet with Faculty Advisor as needed; represent at monthly University Senate meetings and other events as necessary.  She/he will conduct annual survey of the A&amp;S Graduate community for interest in workshop topics, issues concerning graduate students, and other student concerns. She/he will set dates for and work to develop the Professional Workshop series</w:t>
      </w:r>
    </w:p>
    <w:p w:rsidR="007478E2" w:rsidRDefault="007478E2" w:rsidP="007478E2">
      <w:pPr>
        <w:shd w:val="clear" w:color="auto" w:fill="FFFFFF"/>
        <w:spacing w:after="180" w:line="240" w:lineRule="auto"/>
        <w:outlineLvl w:val="2"/>
        <w:rPr>
          <w:rFonts w:eastAsia="Times New Roman"/>
          <w:b/>
          <w:bCs/>
        </w:rPr>
      </w:pPr>
    </w:p>
    <w:p w:rsidR="007478E2" w:rsidRDefault="007478E2" w:rsidP="007478E2">
      <w:pPr>
        <w:shd w:val="clear" w:color="auto" w:fill="FFFFFF"/>
        <w:spacing w:after="18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Nominees for Vice President</w:t>
      </w:r>
    </w:p>
    <w:p w:rsidR="007478E2" w:rsidRDefault="00A67F94" w:rsidP="00271EA8">
      <w:pPr>
        <w:shd w:val="clear" w:color="auto" w:fill="FFFFFF"/>
        <w:spacing w:after="180" w:line="240" w:lineRule="auto"/>
        <w:ind w:firstLine="720"/>
        <w:outlineLvl w:val="2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Damara</w:t>
      </w:r>
      <w:proofErr w:type="spellEnd"/>
      <w:r>
        <w:rPr>
          <w:rFonts w:eastAsia="Times New Roman"/>
          <w:bCs/>
        </w:rPr>
        <w:t xml:space="preserve"> Strong</w:t>
      </w:r>
    </w:p>
    <w:p w:rsidR="007478E2" w:rsidRPr="003929E0" w:rsidRDefault="007478E2" w:rsidP="007478E2">
      <w:pPr>
        <w:shd w:val="clear" w:color="auto" w:fill="FFFFFF"/>
        <w:spacing w:after="150" w:line="240" w:lineRule="auto"/>
        <w:rPr>
          <w:rFonts w:eastAsia="Times New Roman"/>
        </w:rPr>
      </w:pPr>
      <w:r w:rsidRPr="003929E0">
        <w:rPr>
          <w:rFonts w:eastAsia="Times New Roman"/>
        </w:rPr>
        <w:t>The Vice-President shall perform all duties of the President in the absence of that officer.</w:t>
      </w:r>
      <w:r>
        <w:rPr>
          <w:rFonts w:eastAsia="Times New Roman"/>
        </w:rPr>
        <w:t xml:space="preserve"> The Vice-President will serve as Chair of Grad Expo committee and may take a co-chair if interested student volunteers. The Vice-President will also serve as one of the three GSO delegates to GPSG and will, in collaboration with the other GPSG representatives, submit a brief summary/report of GPSG meetings and upcoming events to the Administrative Assistant in the week following the GPSG meeting.</w:t>
      </w:r>
    </w:p>
    <w:p w:rsidR="007478E2" w:rsidRDefault="007478E2" w:rsidP="007478E2">
      <w:bookmarkStart w:id="0" w:name="_GoBack"/>
      <w:bookmarkEnd w:id="0"/>
      <w:r>
        <w:t xml:space="preserve"> </w:t>
      </w:r>
    </w:p>
    <w:sectPr w:rsidR="0074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3376C7"/>
    <w:multiLevelType w:val="hybridMultilevel"/>
    <w:tmpl w:val="F4E4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6F7"/>
    <w:multiLevelType w:val="hybridMultilevel"/>
    <w:tmpl w:val="CF32439A"/>
    <w:lvl w:ilvl="0" w:tplc="031E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2ACB"/>
    <w:multiLevelType w:val="hybridMultilevel"/>
    <w:tmpl w:val="854E94EA"/>
    <w:lvl w:ilvl="0" w:tplc="84B20E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2"/>
    <w:rsid w:val="00087722"/>
    <w:rsid w:val="00254505"/>
    <w:rsid w:val="00271EA8"/>
    <w:rsid w:val="007478E2"/>
    <w:rsid w:val="009E167F"/>
    <w:rsid w:val="00A30F7C"/>
    <w:rsid w:val="00A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5F03-4217-4CBB-8F83-A17C742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E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478E2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8E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4</cp:revision>
  <cp:lastPrinted>2015-04-07T16:26:00Z</cp:lastPrinted>
  <dcterms:created xsi:type="dcterms:W3CDTF">2016-03-28T19:03:00Z</dcterms:created>
  <dcterms:modified xsi:type="dcterms:W3CDTF">2016-04-11T16:33:00Z</dcterms:modified>
</cp:coreProperties>
</file>